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1446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203"/>
        <w:gridCol w:w="278"/>
        <w:gridCol w:w="720"/>
        <w:gridCol w:w="595"/>
        <w:gridCol w:w="665"/>
        <w:gridCol w:w="312"/>
        <w:gridCol w:w="1218"/>
        <w:gridCol w:w="3780"/>
        <w:gridCol w:w="990"/>
        <w:gridCol w:w="810"/>
        <w:gridCol w:w="1080"/>
        <w:gridCol w:w="990"/>
        <w:gridCol w:w="720"/>
        <w:gridCol w:w="630"/>
        <w:gridCol w:w="471"/>
      </w:tblGrid>
      <w:tr w:rsidR="00F45B21" w:rsidRPr="008F731A" w14:paraId="75285122" w14:textId="77777777" w:rsidTr="00F45B21">
        <w:trPr>
          <w:gridAfter w:val="9"/>
          <w:wAfter w:w="10689" w:type="dxa"/>
          <w:trHeight w:val="410"/>
          <w:tblHeader/>
        </w:trPr>
        <w:tc>
          <w:tcPr>
            <w:tcW w:w="1203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7BD5DA64" w14:textId="77777777" w:rsidR="00F45B21" w:rsidRPr="007E328A" w:rsidRDefault="00F45B21" w:rsidP="007E328A">
            <w:pPr>
              <w:pStyle w:val="NoSpacing"/>
              <w:rPr>
                <w:rtl/>
              </w:rPr>
            </w:pPr>
          </w:p>
        </w:tc>
        <w:tc>
          <w:tcPr>
            <w:tcW w:w="1593" w:type="dxa"/>
            <w:gridSpan w:val="3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56283B0B" w14:textId="77777777" w:rsidR="00F45B21" w:rsidRPr="008F731A" w:rsidRDefault="00F45B21" w:rsidP="003540B5">
            <w:pPr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77" w:type="dxa"/>
            <w:gridSpan w:val="2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606DF3A1" w14:textId="7029B8AB" w:rsidR="00F45B21" w:rsidRPr="008F731A" w:rsidRDefault="00F45B21" w:rsidP="003540B5">
            <w:pPr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</w:p>
        </w:tc>
      </w:tr>
      <w:tr w:rsidR="00F45B21" w:rsidRPr="008F731A" w14:paraId="458779B1" w14:textId="77777777" w:rsidTr="00C6284B">
        <w:trPr>
          <w:trHeight w:val="643"/>
          <w:tblHeader/>
        </w:trPr>
        <w:tc>
          <w:tcPr>
            <w:tcW w:w="1481" w:type="dxa"/>
            <w:gridSpan w:val="2"/>
            <w:shd w:val="clear" w:color="auto" w:fill="F2F2F2" w:themeFill="background1" w:themeFillShade="F2"/>
            <w:vAlign w:val="center"/>
          </w:tcPr>
          <w:p w14:paraId="26BD89E7" w14:textId="77777777" w:rsidR="00F45B21" w:rsidRPr="008F731A" w:rsidRDefault="00F45B21" w:rsidP="009D137A">
            <w:pPr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7E328A">
              <w:rPr>
                <w:rFonts w:asciiTheme="majorBidi" w:hAnsiTheme="majorBidi" w:cs="B Nazanin"/>
                <w:b/>
                <w:bCs/>
                <w:sz w:val="20"/>
                <w:szCs w:val="20"/>
                <w:highlight w:val="yellow"/>
                <w:rtl/>
              </w:rPr>
              <w:t>توضیحات</w:t>
            </w:r>
          </w:p>
        </w:tc>
        <w:tc>
          <w:tcPr>
            <w:tcW w:w="720" w:type="dxa"/>
            <w:shd w:val="clear" w:color="auto" w:fill="F2F2F2" w:themeFill="background1" w:themeFillShade="F2"/>
          </w:tcPr>
          <w:p w14:paraId="31EE9B44" w14:textId="77777777" w:rsidR="00F45B21" w:rsidRDefault="00F45B21" w:rsidP="009D137A">
            <w:pPr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8F731A"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  <w:t>سال انتشار</w:t>
            </w:r>
          </w:p>
          <w:p w14:paraId="506022D5" w14:textId="66E3E32B" w:rsidR="00C6284B" w:rsidRPr="008F731A" w:rsidRDefault="00C6284B" w:rsidP="009D137A">
            <w:pPr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6284B">
              <w:rPr>
                <w:rFonts w:asciiTheme="majorBidi" w:hAnsiTheme="majorBidi" w:cs="B Nazanin"/>
                <w:b/>
                <w:bCs/>
                <w:sz w:val="20"/>
                <w:szCs w:val="20"/>
                <w:highlight w:val="green"/>
                <w:rtl/>
              </w:rPr>
              <w:t>ذکر سال چاپ ژورنال (نه سال نما</w:t>
            </w:r>
            <w:r w:rsidRPr="00C6284B">
              <w:rPr>
                <w:rFonts w:asciiTheme="majorBidi" w:hAnsiTheme="majorBidi" w:cs="B Nazanin" w:hint="cs"/>
                <w:b/>
                <w:bCs/>
                <w:sz w:val="20"/>
                <w:szCs w:val="20"/>
                <w:highlight w:val="green"/>
                <w:rtl/>
              </w:rPr>
              <w:t>ی</w:t>
            </w:r>
            <w:r w:rsidRPr="00C6284B">
              <w:rPr>
                <w:rFonts w:asciiTheme="majorBidi" w:hAnsiTheme="majorBidi" w:cs="B Nazanin" w:hint="eastAsia"/>
                <w:b/>
                <w:bCs/>
                <w:sz w:val="20"/>
                <w:szCs w:val="20"/>
                <w:highlight w:val="green"/>
                <w:rtl/>
              </w:rPr>
              <w:t>ه</w:t>
            </w:r>
            <w:r w:rsidRPr="00C6284B">
              <w:rPr>
                <w:rFonts w:asciiTheme="majorBidi" w:hAnsiTheme="majorBidi" w:cs="B Nazanin"/>
                <w:b/>
                <w:bCs/>
                <w:sz w:val="20"/>
                <w:szCs w:val="20"/>
                <w:highlight w:val="green"/>
                <w:rtl/>
              </w:rPr>
              <w:t xml:space="preserve"> آنلا</w:t>
            </w:r>
            <w:r w:rsidRPr="00C6284B">
              <w:rPr>
                <w:rFonts w:asciiTheme="majorBidi" w:hAnsiTheme="majorBidi" w:cs="B Nazanin" w:hint="cs"/>
                <w:b/>
                <w:bCs/>
                <w:sz w:val="20"/>
                <w:szCs w:val="20"/>
                <w:highlight w:val="green"/>
                <w:rtl/>
              </w:rPr>
              <w:t>ی</w:t>
            </w:r>
            <w:r w:rsidRPr="00C6284B">
              <w:rPr>
                <w:rFonts w:asciiTheme="majorBidi" w:hAnsiTheme="majorBidi" w:cs="B Nazanin" w:hint="eastAsia"/>
                <w:b/>
                <w:bCs/>
                <w:sz w:val="20"/>
                <w:szCs w:val="20"/>
                <w:highlight w:val="green"/>
                <w:rtl/>
              </w:rPr>
              <w:t>ن</w:t>
            </w:r>
            <w:r w:rsidRPr="00C6284B">
              <w:rPr>
                <w:rFonts w:asciiTheme="majorBidi" w:hAnsiTheme="majorBidi" w:cs="B Nazanin"/>
                <w:b/>
                <w:bCs/>
                <w:sz w:val="20"/>
                <w:szCs w:val="20"/>
                <w:highlight w:val="green"/>
                <w:rtl/>
              </w:rPr>
              <w:t>)</w:t>
            </w:r>
          </w:p>
        </w:tc>
        <w:tc>
          <w:tcPr>
            <w:tcW w:w="1260" w:type="dxa"/>
            <w:gridSpan w:val="2"/>
            <w:shd w:val="clear" w:color="auto" w:fill="F2F2F2" w:themeFill="background1" w:themeFillShade="F2"/>
          </w:tcPr>
          <w:p w14:paraId="0FF7E196" w14:textId="77777777" w:rsidR="00F45B21" w:rsidRDefault="007128A4" w:rsidP="009D137A">
            <w:pPr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کشور</w:t>
            </w:r>
          </w:p>
          <w:p w14:paraId="13251CE6" w14:textId="79A715DC" w:rsidR="00C6284B" w:rsidRPr="008F731A" w:rsidRDefault="00C6284B" w:rsidP="009D137A">
            <w:pPr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6284B">
              <w:rPr>
                <w:rFonts w:asciiTheme="majorBidi" w:hAnsiTheme="majorBidi" w:cs="B Nazanin"/>
                <w:b/>
                <w:bCs/>
                <w:sz w:val="20"/>
                <w:szCs w:val="20"/>
                <w:highlight w:val="green"/>
                <w:rtl/>
              </w:rPr>
              <w:t xml:space="preserve">ذکر کشور ژورنال صرفا بر اساس سامانه منبع </w:t>
            </w:r>
            <w:r w:rsidRPr="00C6284B">
              <w:rPr>
                <w:rFonts w:asciiTheme="majorBidi" w:hAnsiTheme="majorBidi" w:cs="B Nazanin" w:hint="cs"/>
                <w:b/>
                <w:bCs/>
                <w:sz w:val="20"/>
                <w:szCs w:val="20"/>
                <w:highlight w:val="green"/>
                <w:rtl/>
              </w:rPr>
              <w:t>ی</w:t>
            </w:r>
            <w:r w:rsidRPr="00C6284B">
              <w:rPr>
                <w:rFonts w:asciiTheme="majorBidi" w:hAnsiTheme="majorBidi" w:cs="B Nazanin" w:hint="eastAsia"/>
                <w:b/>
                <w:bCs/>
                <w:sz w:val="20"/>
                <w:szCs w:val="20"/>
                <w:highlight w:val="green"/>
                <w:rtl/>
              </w:rPr>
              <w:t>اب</w:t>
            </w:r>
          </w:p>
        </w:tc>
        <w:tc>
          <w:tcPr>
            <w:tcW w:w="1530" w:type="dxa"/>
            <w:gridSpan w:val="2"/>
            <w:shd w:val="clear" w:color="auto" w:fill="F2F2F2" w:themeFill="background1" w:themeFillShade="F2"/>
            <w:vAlign w:val="center"/>
          </w:tcPr>
          <w:p w14:paraId="70BD8350" w14:textId="0B9E6C31" w:rsidR="00F45B21" w:rsidRDefault="00C6284B" w:rsidP="009D137A">
            <w:pPr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="B Nazanin"/>
                <w:b/>
                <w:bCs/>
                <w:noProof/>
                <w:sz w:val="20"/>
                <w:szCs w:val="2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598848" behindDoc="0" locked="0" layoutInCell="1" allowOverlap="1" wp14:anchorId="535F6D16" wp14:editId="20A6EAB9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-737870</wp:posOffset>
                      </wp:positionV>
                      <wp:extent cx="2125980" cy="310515"/>
                      <wp:effectExtent l="0" t="0" r="26670" b="13335"/>
                      <wp:wrapNone/>
                      <wp:docPr id="5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25980" cy="31051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14:paraId="6ED0CC34" w14:textId="77777777" w:rsidR="00DF7D48" w:rsidRPr="003759F5" w:rsidRDefault="00DF7D48" w:rsidP="003759F5">
                                  <w:pPr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3759F5">
                                    <w:rPr>
                                      <w:rFonts w:cs="B Nazani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امتیاز مقالات انگلیسی</w:t>
                                  </w:r>
                                </w:p>
                                <w:p w14:paraId="5B36D70F" w14:textId="77777777" w:rsidR="00DF7D48" w:rsidRPr="003759F5" w:rsidRDefault="00DF7D48" w:rsidP="003759F5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35F6D1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" o:spid="_x0000_s1026" type="#_x0000_t202" style="position:absolute;left:0;text-align:left;margin-left:89.65pt;margin-top:-58.1pt;width:167.4pt;height:24.45pt;z-index:25159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" fillcolor="white [3201]" strokecolor="white [3212]" strokeweight=".5pt">
                      <v:textbox>
                        <w:txbxContent>
                          <w:p w14:paraId="6ED0CC34" w14:textId="77777777" w:rsidR="00DF7D48" w:rsidRPr="003759F5" w:rsidRDefault="00DF7D48" w:rsidP="003759F5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759F5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امتیاز مقالات انگلیسی</w:t>
                            </w:r>
                          </w:p>
                          <w:p w14:paraId="5B36D70F" w14:textId="77777777" w:rsidR="00DF7D48" w:rsidRPr="003759F5" w:rsidRDefault="00DF7D48" w:rsidP="003759F5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45B21" w:rsidRPr="008F731A"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  <w:t>عنوان مجله</w:t>
            </w:r>
            <w:r w:rsidR="00D5203E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/ </w:t>
            </w:r>
            <w:r w:rsidR="00D5203E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>Q</w:t>
            </w:r>
          </w:p>
          <w:p w14:paraId="11D25D07" w14:textId="4DFBA710" w:rsidR="00C6284B" w:rsidRPr="008F731A" w:rsidRDefault="00C6284B" w:rsidP="009D137A">
            <w:pPr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</w:rPr>
            </w:pPr>
            <w:r w:rsidRPr="00C6284B">
              <w:rPr>
                <w:rFonts w:asciiTheme="majorBidi" w:hAnsiTheme="majorBidi" w:cs="B Nazanin"/>
                <w:b/>
                <w:bCs/>
                <w:sz w:val="20"/>
                <w:szCs w:val="20"/>
                <w:highlight w:val="green"/>
                <w:rtl/>
              </w:rPr>
              <w:t xml:space="preserve">ذکر </w:t>
            </w:r>
            <w:r w:rsidRPr="00C6284B">
              <w:rPr>
                <w:rFonts w:asciiTheme="majorBidi" w:hAnsiTheme="majorBidi" w:cs="B Nazanin"/>
                <w:b/>
                <w:bCs/>
                <w:sz w:val="20"/>
                <w:szCs w:val="20"/>
                <w:highlight w:val="green"/>
              </w:rPr>
              <w:t>Q</w:t>
            </w:r>
            <w:r w:rsidRPr="00C6284B">
              <w:rPr>
                <w:rFonts w:asciiTheme="majorBidi" w:hAnsiTheme="majorBidi" w:cs="B Nazanin"/>
                <w:b/>
                <w:bCs/>
                <w:sz w:val="20"/>
                <w:szCs w:val="20"/>
                <w:highlight w:val="green"/>
                <w:rtl/>
              </w:rPr>
              <w:t xml:space="preserve"> </w:t>
            </w:r>
            <w:r>
              <w:rPr>
                <w:rFonts w:asciiTheme="majorBidi" w:hAnsiTheme="majorBidi" w:cs="B Nazanin" w:hint="cs"/>
                <w:b/>
                <w:bCs/>
                <w:sz w:val="20"/>
                <w:szCs w:val="20"/>
                <w:highlight w:val="green"/>
                <w:rtl/>
              </w:rPr>
              <w:t xml:space="preserve">ژورنال </w:t>
            </w:r>
            <w:r w:rsidRPr="00C6284B">
              <w:rPr>
                <w:rFonts w:asciiTheme="majorBidi" w:hAnsiTheme="majorBidi" w:cs="B Nazanin"/>
                <w:b/>
                <w:bCs/>
                <w:sz w:val="20"/>
                <w:szCs w:val="20"/>
                <w:highlight w:val="green"/>
                <w:rtl/>
              </w:rPr>
              <w:t xml:space="preserve">مربوط به </w:t>
            </w:r>
            <w:r w:rsidRPr="00C6284B">
              <w:rPr>
                <w:rFonts w:asciiTheme="majorBidi" w:hAnsiTheme="majorBidi" w:cs="B Nazanin"/>
                <w:b/>
                <w:bCs/>
                <w:sz w:val="20"/>
                <w:szCs w:val="20"/>
                <w:highlight w:val="green"/>
              </w:rPr>
              <w:t>Cite Score</w:t>
            </w:r>
            <w:r w:rsidRPr="00C6284B">
              <w:rPr>
                <w:rFonts w:asciiTheme="majorBidi" w:hAnsiTheme="majorBidi" w:cs="B Nazanin"/>
                <w:b/>
                <w:bCs/>
                <w:sz w:val="20"/>
                <w:szCs w:val="20"/>
                <w:highlight w:val="green"/>
                <w:rtl/>
              </w:rPr>
              <w:t xml:space="preserve"> در ا</w:t>
            </w:r>
            <w:r w:rsidRPr="00C6284B">
              <w:rPr>
                <w:rFonts w:asciiTheme="majorBidi" w:hAnsiTheme="majorBidi" w:cs="B Nazanin" w:hint="cs"/>
                <w:b/>
                <w:bCs/>
                <w:sz w:val="20"/>
                <w:szCs w:val="20"/>
                <w:highlight w:val="green"/>
                <w:rtl/>
              </w:rPr>
              <w:t>ی</w:t>
            </w:r>
            <w:r w:rsidRPr="00C6284B">
              <w:rPr>
                <w:rFonts w:asciiTheme="majorBidi" w:hAnsiTheme="majorBidi" w:cs="B Nazanin" w:hint="eastAsia"/>
                <w:b/>
                <w:bCs/>
                <w:sz w:val="20"/>
                <w:szCs w:val="20"/>
                <w:highlight w:val="green"/>
                <w:rtl/>
              </w:rPr>
              <w:t>ن</w:t>
            </w:r>
            <w:r w:rsidRPr="00C6284B">
              <w:rPr>
                <w:rFonts w:asciiTheme="majorBidi" w:hAnsiTheme="majorBidi" w:cs="B Nazanin"/>
                <w:b/>
                <w:bCs/>
                <w:sz w:val="20"/>
                <w:szCs w:val="20"/>
                <w:highlight w:val="green"/>
                <w:rtl/>
              </w:rPr>
              <w:t xml:space="preserve"> بخش صرفا از رو</w:t>
            </w:r>
            <w:r w:rsidRPr="00C6284B">
              <w:rPr>
                <w:rFonts w:asciiTheme="majorBidi" w:hAnsiTheme="majorBidi" w:cs="B Nazanin" w:hint="cs"/>
                <w:b/>
                <w:bCs/>
                <w:sz w:val="20"/>
                <w:szCs w:val="20"/>
                <w:highlight w:val="green"/>
                <w:rtl/>
              </w:rPr>
              <w:t>ی</w:t>
            </w:r>
            <w:r w:rsidRPr="00C6284B">
              <w:rPr>
                <w:rFonts w:asciiTheme="majorBidi" w:hAnsiTheme="majorBidi" w:cs="B Nazanin"/>
                <w:b/>
                <w:bCs/>
                <w:sz w:val="20"/>
                <w:szCs w:val="20"/>
                <w:highlight w:val="green"/>
                <w:rtl/>
              </w:rPr>
              <w:t xml:space="preserve"> سامانه منبع </w:t>
            </w:r>
            <w:r w:rsidRPr="00C6284B">
              <w:rPr>
                <w:rFonts w:asciiTheme="majorBidi" w:hAnsiTheme="majorBidi" w:cs="B Nazanin" w:hint="cs"/>
                <w:b/>
                <w:bCs/>
                <w:sz w:val="20"/>
                <w:szCs w:val="20"/>
                <w:highlight w:val="green"/>
                <w:rtl/>
              </w:rPr>
              <w:t>ی</w:t>
            </w:r>
            <w:r w:rsidRPr="00C6284B">
              <w:rPr>
                <w:rFonts w:asciiTheme="majorBidi" w:hAnsiTheme="majorBidi" w:cs="B Nazanin" w:hint="eastAsia"/>
                <w:b/>
                <w:bCs/>
                <w:sz w:val="20"/>
                <w:szCs w:val="20"/>
                <w:highlight w:val="green"/>
                <w:rtl/>
              </w:rPr>
              <w:t>اب</w:t>
            </w:r>
          </w:p>
        </w:tc>
        <w:tc>
          <w:tcPr>
            <w:tcW w:w="3780" w:type="dxa"/>
            <w:shd w:val="clear" w:color="auto" w:fill="F2F2F2" w:themeFill="background1" w:themeFillShade="F2"/>
            <w:vAlign w:val="center"/>
          </w:tcPr>
          <w:p w14:paraId="4E47953B" w14:textId="57BD7E8B" w:rsidR="00F45B21" w:rsidRPr="008F731A" w:rsidRDefault="00F45B21" w:rsidP="009D137A">
            <w:pPr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8F731A"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  <w:t>عنوان مقاله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72CFB21A" w14:textId="77777777" w:rsidR="00F45B21" w:rsidRDefault="00F45B21" w:rsidP="009D137A">
            <w:pPr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8F731A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>IF</w:t>
            </w:r>
          </w:p>
          <w:p w14:paraId="70AA5637" w14:textId="77777777" w:rsidR="00C6284B" w:rsidRPr="00C6284B" w:rsidRDefault="00C6284B" w:rsidP="009D137A">
            <w:pPr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  <w:highlight w:val="green"/>
                <w:rtl/>
              </w:rPr>
            </w:pPr>
            <w:r w:rsidRPr="00C6284B">
              <w:rPr>
                <w:rFonts w:asciiTheme="majorBidi" w:hAnsiTheme="majorBidi" w:cs="B Nazanin"/>
                <w:b/>
                <w:bCs/>
                <w:sz w:val="20"/>
                <w:szCs w:val="20"/>
                <w:highlight w:val="green"/>
                <w:rtl/>
              </w:rPr>
              <w:t xml:space="preserve">ذکر </w:t>
            </w:r>
            <w:r w:rsidRPr="00C6284B">
              <w:rPr>
                <w:rFonts w:asciiTheme="majorBidi" w:hAnsiTheme="majorBidi" w:cs="B Nazanin"/>
                <w:b/>
                <w:bCs/>
                <w:sz w:val="20"/>
                <w:szCs w:val="20"/>
                <w:highlight w:val="green"/>
              </w:rPr>
              <w:t>IF</w:t>
            </w:r>
            <w:r w:rsidRPr="00C6284B">
              <w:rPr>
                <w:rFonts w:asciiTheme="majorBidi" w:hAnsiTheme="majorBidi" w:cs="B Nazanin"/>
                <w:b/>
                <w:bCs/>
                <w:sz w:val="20"/>
                <w:szCs w:val="20"/>
                <w:highlight w:val="green"/>
                <w:rtl/>
              </w:rPr>
              <w:t xml:space="preserve"> ژورنال </w:t>
            </w:r>
            <w:r w:rsidRPr="00C6284B">
              <w:rPr>
                <w:rFonts w:asciiTheme="majorBidi" w:hAnsiTheme="majorBidi" w:cs="B Nazanin" w:hint="cs"/>
                <w:b/>
                <w:bCs/>
                <w:sz w:val="20"/>
                <w:szCs w:val="20"/>
                <w:highlight w:val="green"/>
                <w:rtl/>
              </w:rPr>
              <w:t xml:space="preserve">و ذکر </w:t>
            </w:r>
            <w:r w:rsidRPr="00C6284B">
              <w:rPr>
                <w:rFonts w:asciiTheme="majorBidi" w:hAnsiTheme="majorBidi" w:cs="B Nazanin"/>
                <w:b/>
                <w:bCs/>
                <w:sz w:val="20"/>
                <w:szCs w:val="20"/>
                <w:highlight w:val="green"/>
              </w:rPr>
              <w:t>IF Quartile</w:t>
            </w:r>
          </w:p>
          <w:p w14:paraId="2B34E169" w14:textId="51BA78A9" w:rsidR="00C6284B" w:rsidRPr="008F731A" w:rsidRDefault="00C6284B" w:rsidP="009D137A">
            <w:pPr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</w:rPr>
            </w:pPr>
            <w:r w:rsidRPr="00C6284B">
              <w:rPr>
                <w:rFonts w:asciiTheme="majorBidi" w:hAnsiTheme="majorBidi" w:cs="B Nazanin"/>
                <w:b/>
                <w:bCs/>
                <w:sz w:val="20"/>
                <w:szCs w:val="20"/>
                <w:highlight w:val="green"/>
                <w:rtl/>
              </w:rPr>
              <w:t xml:space="preserve">صرفا بر اساس سامانه منبع </w:t>
            </w:r>
            <w:r w:rsidRPr="00C6284B">
              <w:rPr>
                <w:rFonts w:asciiTheme="majorBidi" w:hAnsiTheme="majorBidi" w:cs="B Nazanin" w:hint="cs"/>
                <w:b/>
                <w:bCs/>
                <w:sz w:val="20"/>
                <w:szCs w:val="20"/>
                <w:highlight w:val="green"/>
                <w:rtl/>
              </w:rPr>
              <w:t>ی</w:t>
            </w:r>
            <w:r w:rsidRPr="00C6284B">
              <w:rPr>
                <w:rFonts w:asciiTheme="majorBidi" w:hAnsiTheme="majorBidi" w:cs="B Nazanin" w:hint="eastAsia"/>
                <w:b/>
                <w:bCs/>
                <w:sz w:val="20"/>
                <w:szCs w:val="20"/>
                <w:highlight w:val="green"/>
                <w:rtl/>
              </w:rPr>
              <w:t>اب</w:t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</w:tcPr>
          <w:p w14:paraId="074D0CF6" w14:textId="77777777" w:rsidR="00F45B21" w:rsidRDefault="00F45B21" w:rsidP="009D137A">
            <w:pPr>
              <w:bidi w:val="0"/>
              <w:ind w:left="-108" w:right="-108"/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8F731A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>Index</w:t>
            </w:r>
          </w:p>
          <w:p w14:paraId="26B83EFB" w14:textId="451BBEA1" w:rsidR="00C6284B" w:rsidRPr="008F731A" w:rsidRDefault="00C6284B" w:rsidP="00C6284B">
            <w:pPr>
              <w:bidi w:val="0"/>
              <w:ind w:left="-108" w:right="-108"/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6284B">
              <w:rPr>
                <w:rFonts w:asciiTheme="majorBidi" w:hAnsiTheme="majorBidi" w:cs="B Nazanin"/>
                <w:b/>
                <w:bCs/>
                <w:sz w:val="20"/>
                <w:szCs w:val="20"/>
                <w:highlight w:val="green"/>
                <w:rtl/>
              </w:rPr>
              <w:t>ذکر تمام</w:t>
            </w:r>
            <w:r w:rsidRPr="00C6284B">
              <w:rPr>
                <w:rFonts w:asciiTheme="majorBidi" w:hAnsiTheme="majorBidi" w:cs="B Nazanin" w:hint="cs"/>
                <w:b/>
                <w:bCs/>
                <w:sz w:val="20"/>
                <w:szCs w:val="20"/>
                <w:highlight w:val="green"/>
                <w:rtl/>
              </w:rPr>
              <w:t>ی</w:t>
            </w:r>
            <w:r w:rsidRPr="00C6284B">
              <w:rPr>
                <w:rFonts w:asciiTheme="majorBidi" w:hAnsiTheme="majorBidi" w:cs="B Nazanin"/>
                <w:b/>
                <w:bCs/>
                <w:sz w:val="20"/>
                <w:szCs w:val="20"/>
                <w:highlight w:val="green"/>
                <w:rtl/>
              </w:rPr>
              <w:t xml:space="preserve"> نما</w:t>
            </w:r>
            <w:r w:rsidRPr="00C6284B">
              <w:rPr>
                <w:rFonts w:asciiTheme="majorBidi" w:hAnsiTheme="majorBidi" w:cs="B Nazanin" w:hint="cs"/>
                <w:b/>
                <w:bCs/>
                <w:sz w:val="20"/>
                <w:szCs w:val="20"/>
                <w:highlight w:val="green"/>
                <w:rtl/>
              </w:rPr>
              <w:t>ی</w:t>
            </w:r>
            <w:r w:rsidRPr="00C6284B">
              <w:rPr>
                <w:rFonts w:asciiTheme="majorBidi" w:hAnsiTheme="majorBidi" w:cs="B Nazanin" w:hint="eastAsia"/>
                <w:b/>
                <w:bCs/>
                <w:sz w:val="20"/>
                <w:szCs w:val="20"/>
                <w:highlight w:val="green"/>
                <w:rtl/>
              </w:rPr>
              <w:t>ه</w:t>
            </w:r>
            <w:r w:rsidRPr="00C6284B">
              <w:rPr>
                <w:rFonts w:asciiTheme="majorBidi" w:hAnsiTheme="majorBidi" w:cs="B Nazanin"/>
                <w:b/>
                <w:bCs/>
                <w:sz w:val="20"/>
                <w:szCs w:val="20"/>
                <w:highlight w:val="green"/>
                <w:rtl/>
              </w:rPr>
              <w:t xml:space="preserve"> ها</w:t>
            </w:r>
            <w:r w:rsidRPr="00C6284B">
              <w:rPr>
                <w:rFonts w:asciiTheme="majorBidi" w:hAnsiTheme="majorBidi" w:cs="B Nazanin" w:hint="cs"/>
                <w:b/>
                <w:bCs/>
                <w:sz w:val="20"/>
                <w:szCs w:val="20"/>
                <w:highlight w:val="green"/>
                <w:rtl/>
              </w:rPr>
              <w:t>ی</w:t>
            </w:r>
            <w:r w:rsidRPr="00C6284B">
              <w:rPr>
                <w:rFonts w:asciiTheme="majorBidi" w:hAnsiTheme="majorBidi" w:cs="B Nazanin"/>
                <w:b/>
                <w:bCs/>
                <w:sz w:val="20"/>
                <w:szCs w:val="20"/>
                <w:highlight w:val="green"/>
                <w:rtl/>
              </w:rPr>
              <w:t xml:space="preserve"> ژورنال صرفا بر اساس سامانه منبع </w:t>
            </w:r>
            <w:r w:rsidRPr="00C6284B">
              <w:rPr>
                <w:rFonts w:asciiTheme="majorBidi" w:hAnsiTheme="majorBidi" w:cs="B Nazanin" w:hint="cs"/>
                <w:b/>
                <w:bCs/>
                <w:sz w:val="20"/>
                <w:szCs w:val="20"/>
                <w:highlight w:val="green"/>
                <w:rtl/>
              </w:rPr>
              <w:t>ی</w:t>
            </w:r>
            <w:r w:rsidRPr="00C6284B">
              <w:rPr>
                <w:rFonts w:asciiTheme="majorBidi" w:hAnsiTheme="majorBidi" w:cs="B Nazanin" w:hint="eastAsia"/>
                <w:b/>
                <w:bCs/>
                <w:sz w:val="20"/>
                <w:szCs w:val="20"/>
                <w:highlight w:val="green"/>
                <w:rtl/>
              </w:rPr>
              <w:t>اب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0554E1C1" w14:textId="77777777" w:rsidR="00F45B21" w:rsidRPr="008F731A" w:rsidRDefault="00F45B21" w:rsidP="009D137A">
            <w:pPr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8F731A"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  <w:t>تعداد نویسندگان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24654FEE" w14:textId="77777777" w:rsidR="00F45B21" w:rsidRPr="008F731A" w:rsidRDefault="00F45B21" w:rsidP="009D137A">
            <w:pPr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8F731A"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  <w:t>نوع مقاله</w:t>
            </w: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5DB81462" w14:textId="77777777" w:rsidR="00F45B21" w:rsidRPr="00C6284B" w:rsidRDefault="00F45B21" w:rsidP="009D137A">
            <w:pPr>
              <w:ind w:right="-44"/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  <w:highlight w:val="yellow"/>
                <w:rtl/>
              </w:rPr>
            </w:pPr>
            <w:r w:rsidRPr="00C6284B">
              <w:rPr>
                <w:rFonts w:asciiTheme="majorBidi" w:hAnsiTheme="majorBidi" w:cs="B Nazanin"/>
                <w:b/>
                <w:bCs/>
                <w:sz w:val="20"/>
                <w:szCs w:val="20"/>
                <w:highlight w:val="yellow"/>
                <w:rtl/>
              </w:rPr>
              <w:t>امتیاز ارزیابی کننده</w:t>
            </w:r>
          </w:p>
        </w:tc>
        <w:tc>
          <w:tcPr>
            <w:tcW w:w="630" w:type="dxa"/>
            <w:shd w:val="clear" w:color="auto" w:fill="F2F2F2" w:themeFill="background1" w:themeFillShade="F2"/>
            <w:vAlign w:val="center"/>
          </w:tcPr>
          <w:p w14:paraId="79F2D2E8" w14:textId="77777777" w:rsidR="00F45B21" w:rsidRPr="00C6284B" w:rsidRDefault="00915B79" w:rsidP="009D137A">
            <w:pPr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  <w:highlight w:val="yellow"/>
                <w:rtl/>
              </w:rPr>
            </w:pPr>
            <w:r w:rsidRPr="00C6284B">
              <w:rPr>
                <w:rFonts w:asciiTheme="majorBidi" w:hAnsiTheme="majorBidi" w:cs="B Nazanin" w:hint="cs"/>
                <w:b/>
                <w:bCs/>
                <w:sz w:val="20"/>
                <w:szCs w:val="20"/>
                <w:highlight w:val="yellow"/>
                <w:rtl/>
              </w:rPr>
              <w:t>بازه</w:t>
            </w:r>
            <w:r w:rsidR="00F45B21" w:rsidRPr="00C6284B">
              <w:rPr>
                <w:rFonts w:asciiTheme="majorBidi" w:hAnsiTheme="majorBidi" w:cs="B Nazanin"/>
                <w:b/>
                <w:bCs/>
                <w:sz w:val="20"/>
                <w:szCs w:val="20"/>
                <w:highlight w:val="yellow"/>
                <w:rtl/>
              </w:rPr>
              <w:t xml:space="preserve"> امتیاز</w:t>
            </w:r>
          </w:p>
        </w:tc>
        <w:tc>
          <w:tcPr>
            <w:tcW w:w="471" w:type="dxa"/>
            <w:tcBorders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73921047" w14:textId="77777777" w:rsidR="00F45B21" w:rsidRPr="008F731A" w:rsidRDefault="00F45B21" w:rsidP="009D137A">
            <w:pPr>
              <w:ind w:left="113" w:right="113"/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8F731A"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  <w:t>ردیف</w:t>
            </w:r>
          </w:p>
        </w:tc>
      </w:tr>
      <w:tr w:rsidR="00F45B21" w:rsidRPr="008F731A" w14:paraId="592137C3" w14:textId="77777777" w:rsidTr="00C6284B">
        <w:trPr>
          <w:trHeight w:val="279"/>
        </w:trPr>
        <w:tc>
          <w:tcPr>
            <w:tcW w:w="1481" w:type="dxa"/>
            <w:gridSpan w:val="2"/>
            <w:vAlign w:val="center"/>
          </w:tcPr>
          <w:p w14:paraId="54F53AF0" w14:textId="1A770FB9" w:rsidR="006D17FA" w:rsidRPr="008F731A" w:rsidRDefault="006D17FA" w:rsidP="009D137A">
            <w:pPr>
              <w:ind w:left="34"/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</w:p>
        </w:tc>
        <w:tc>
          <w:tcPr>
            <w:tcW w:w="720" w:type="dxa"/>
          </w:tcPr>
          <w:p w14:paraId="5EE2FB27" w14:textId="5E3E951C" w:rsidR="00F45B21" w:rsidRPr="008F731A" w:rsidRDefault="007E328A" w:rsidP="009D137A">
            <w:pPr>
              <w:bidi w:val="0"/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>
              <w:rPr>
                <w:rFonts w:asciiTheme="majorBidi" w:hAnsiTheme="majorBidi" w:cs="B Nazanin"/>
                <w:sz w:val="20"/>
                <w:szCs w:val="20"/>
              </w:rPr>
              <w:t>202</w:t>
            </w:r>
            <w:r w:rsidR="0032507B">
              <w:rPr>
                <w:rFonts w:asciiTheme="majorBidi" w:hAnsiTheme="majorBidi" w:cs="B Nazanin"/>
                <w:sz w:val="20"/>
                <w:szCs w:val="20"/>
              </w:rPr>
              <w:t>0</w:t>
            </w:r>
          </w:p>
        </w:tc>
        <w:tc>
          <w:tcPr>
            <w:tcW w:w="1260" w:type="dxa"/>
            <w:gridSpan w:val="2"/>
          </w:tcPr>
          <w:p w14:paraId="44C9EB92" w14:textId="72DEAE64" w:rsidR="00F45B21" w:rsidRPr="0026690F" w:rsidRDefault="00873F54" w:rsidP="009D137A">
            <w:pPr>
              <w:bidi w:val="0"/>
              <w:jc w:val="lowKashida"/>
              <w:rPr>
                <w:rFonts w:ascii="Times New Roman" w:hAnsi="Times New Roman" w:cs="Times New Roman"/>
                <w:sz w:val="20"/>
                <w:szCs w:val="20"/>
                <w:lang w:val="en"/>
              </w:rPr>
            </w:pPr>
            <w:r w:rsidRPr="00873F54">
              <w:rPr>
                <w:rFonts w:ascii="Times New Roman" w:hAnsi="Times New Roman" w:cs="Times New Roman"/>
                <w:sz w:val="20"/>
                <w:szCs w:val="20"/>
              </w:rPr>
              <w:t>Netherlands</w:t>
            </w:r>
          </w:p>
        </w:tc>
        <w:tc>
          <w:tcPr>
            <w:tcW w:w="1530" w:type="dxa"/>
            <w:gridSpan w:val="2"/>
            <w:vAlign w:val="center"/>
          </w:tcPr>
          <w:p w14:paraId="115F292B" w14:textId="4CFD8F00" w:rsidR="00F45B21" w:rsidRPr="0026690F" w:rsidRDefault="00DA399A" w:rsidP="009D137A">
            <w:pPr>
              <w:bidi w:val="0"/>
              <w:jc w:val="lowKashida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DA399A">
              <w:rPr>
                <w:rFonts w:ascii="Times New Roman" w:hAnsi="Times New Roman" w:cs="Times New Roman"/>
                <w:sz w:val="20"/>
                <w:szCs w:val="20"/>
                <w:lang w:val="en"/>
              </w:rPr>
              <w:t>The Journal of Allergy and Clinical Immunology</w:t>
            </w:r>
            <w:r w:rsidR="00C12682">
              <w:rPr>
                <w:rFonts w:ascii="Times New Roman" w:hAnsi="Times New Roman" w:cs="Times New Roman"/>
                <w:sz w:val="20"/>
                <w:szCs w:val="20"/>
                <w:lang w:val="en"/>
              </w:rPr>
              <w:t xml:space="preserve">/ </w:t>
            </w:r>
            <w:r w:rsidRPr="00674402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cyan"/>
                <w:lang w:val="en"/>
              </w:rPr>
              <w:t>Q1</w:t>
            </w:r>
          </w:p>
        </w:tc>
        <w:tc>
          <w:tcPr>
            <w:tcW w:w="3780" w:type="dxa"/>
            <w:vAlign w:val="center"/>
          </w:tcPr>
          <w:p w14:paraId="0ABB0408" w14:textId="784F0074" w:rsidR="00F45B21" w:rsidRPr="0026690F" w:rsidRDefault="004642D7" w:rsidP="00516203">
            <w:pPr>
              <w:bidi w:val="0"/>
              <w:jc w:val="lowKashida"/>
              <w:rPr>
                <w:rFonts w:ascii="Times New Roman" w:hAnsi="Times New Roman" w:cs="Times New Roman"/>
                <w:sz w:val="20"/>
                <w:szCs w:val="20"/>
              </w:rPr>
            </w:pPr>
            <w:r w:rsidRPr="004642D7">
              <w:rPr>
                <w:rFonts w:ascii="Times New Roman" w:hAnsi="Times New Roman" w:cs="Times New Roman"/>
                <w:sz w:val="20"/>
                <w:szCs w:val="20"/>
              </w:rPr>
              <w:t>Clinical, Immunological, and Genetic Features in Patients with Immune Dysregulation, Polyendocrinopathy, Enteropathy, X-linked (IPEX) and IPEX-like Syndrome</w:t>
            </w:r>
          </w:p>
        </w:tc>
        <w:tc>
          <w:tcPr>
            <w:tcW w:w="990" w:type="dxa"/>
            <w:vAlign w:val="center"/>
          </w:tcPr>
          <w:p w14:paraId="75D7E7F7" w14:textId="28B9353A" w:rsidR="00F45B21" w:rsidRDefault="0032507B" w:rsidP="009D137A">
            <w:pPr>
              <w:bidi w:val="0"/>
              <w:rPr>
                <w:rFonts w:asciiTheme="majorBidi" w:hAnsiTheme="majorBidi" w:cs="B Nazanin"/>
                <w:sz w:val="20"/>
                <w:szCs w:val="20"/>
              </w:rPr>
            </w:pPr>
            <w:r>
              <w:rPr>
                <w:rFonts w:asciiTheme="majorBidi" w:hAnsiTheme="majorBidi" w:cs="B Nazanin"/>
                <w:sz w:val="20"/>
                <w:szCs w:val="20"/>
              </w:rPr>
              <w:t>8.2</w:t>
            </w:r>
          </w:p>
          <w:p w14:paraId="43965D3B" w14:textId="2F939D5C" w:rsidR="00C12682" w:rsidRPr="00AA3D3B" w:rsidRDefault="00C12682" w:rsidP="009D137A">
            <w:pPr>
              <w:bidi w:val="0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0B5B29">
              <w:rPr>
                <w:rFonts w:ascii="Times New Roman" w:eastAsia="Times New Roman" w:hAnsi="Times New Roman" w:cs="B Titr"/>
                <w:sz w:val="16"/>
                <w:szCs w:val="16"/>
              </w:rPr>
              <w:t>(IF Quartile: Q</w:t>
            </w:r>
            <w:r w:rsidR="0032507B">
              <w:rPr>
                <w:rFonts w:ascii="Times New Roman" w:eastAsia="Times New Roman" w:hAnsi="Times New Roman" w:cs="B Titr"/>
                <w:sz w:val="16"/>
                <w:szCs w:val="16"/>
              </w:rPr>
              <w:t>1</w:t>
            </w:r>
            <w:r w:rsidRPr="000B5B29">
              <w:rPr>
                <w:rFonts w:ascii="Times New Roman" w:eastAsia="Times New Roman" w:hAnsi="Times New Roman" w:cs="B Titr"/>
                <w:sz w:val="16"/>
                <w:szCs w:val="16"/>
              </w:rPr>
              <w:t>)</w:t>
            </w:r>
          </w:p>
        </w:tc>
        <w:tc>
          <w:tcPr>
            <w:tcW w:w="810" w:type="dxa"/>
            <w:vAlign w:val="center"/>
          </w:tcPr>
          <w:p w14:paraId="7A836E5B" w14:textId="340FD673" w:rsidR="00F45B21" w:rsidRPr="0026690F" w:rsidRDefault="006B4D0C" w:rsidP="009D137A">
            <w:pPr>
              <w:bidi w:val="0"/>
              <w:ind w:left="-108" w:right="-108"/>
              <w:jc w:val="lowKashida"/>
              <w:rPr>
                <w:rFonts w:ascii="Times New Roman" w:hAnsi="Times New Roman" w:cs="Times New Roman"/>
                <w:sz w:val="20"/>
                <w:szCs w:val="20"/>
              </w:rPr>
            </w:pPr>
            <w:r w:rsidRPr="006B4D0C">
              <w:rPr>
                <w:rFonts w:ascii="Times New Roman" w:hAnsi="Times New Roman" w:cs="Times New Roman"/>
                <w:sz w:val="20"/>
                <w:szCs w:val="20"/>
              </w:rPr>
              <w:t>ISI, Scopus, PubMed, Embase</w:t>
            </w:r>
          </w:p>
        </w:tc>
        <w:tc>
          <w:tcPr>
            <w:tcW w:w="1080" w:type="dxa"/>
            <w:vAlign w:val="center"/>
          </w:tcPr>
          <w:p w14:paraId="1F2D95AB" w14:textId="2774CE23" w:rsidR="00F45B21" w:rsidRPr="008F731A" w:rsidRDefault="00C12682" w:rsidP="009D137A">
            <w:pPr>
              <w:bidi w:val="0"/>
              <w:ind w:left="-108"/>
              <w:jc w:val="right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C12682">
              <w:rPr>
                <w:rFonts w:asciiTheme="majorBidi" w:hAnsiTheme="majorBidi" w:cs="B Nazanin"/>
                <w:sz w:val="20"/>
                <w:szCs w:val="20"/>
                <w:rtl/>
              </w:rPr>
              <w:t>نو</w:t>
            </w:r>
            <w:r w:rsidRPr="00C12682">
              <w:rPr>
                <w:rFonts w:asciiTheme="majorBidi" w:hAnsiTheme="majorBidi" w:cs="B Nazanin" w:hint="cs"/>
                <w:sz w:val="20"/>
                <w:szCs w:val="20"/>
                <w:rtl/>
              </w:rPr>
              <w:t>ی</w:t>
            </w:r>
            <w:r w:rsidRPr="00C12682">
              <w:rPr>
                <w:rFonts w:asciiTheme="majorBidi" w:hAnsiTheme="majorBidi" w:cs="B Nazanin" w:hint="eastAsia"/>
                <w:sz w:val="20"/>
                <w:szCs w:val="20"/>
                <w:rtl/>
              </w:rPr>
              <w:t>سنده</w:t>
            </w:r>
            <w:r w:rsidRPr="00C12682">
              <w:rPr>
                <w:rFonts w:asciiTheme="majorBidi" w:hAnsiTheme="majorBidi" w:cs="B Nazanin"/>
                <w:sz w:val="20"/>
                <w:szCs w:val="20"/>
                <w:rtl/>
              </w:rPr>
              <w:t xml:space="preserve"> </w:t>
            </w:r>
            <w:r w:rsidR="0032507B">
              <w:rPr>
                <w:rFonts w:asciiTheme="majorBidi" w:hAnsiTheme="majorBidi" w:cs="B Nazanin" w:hint="cs"/>
                <w:sz w:val="20"/>
                <w:szCs w:val="20"/>
                <w:rtl/>
              </w:rPr>
              <w:t>پنجم از 12 نفر</w:t>
            </w:r>
          </w:p>
        </w:tc>
        <w:tc>
          <w:tcPr>
            <w:tcW w:w="990" w:type="dxa"/>
            <w:vAlign w:val="center"/>
          </w:tcPr>
          <w:p w14:paraId="32D3774C" w14:textId="71B5DA59" w:rsidR="00F45B21" w:rsidRPr="008F731A" w:rsidRDefault="0032507B" w:rsidP="009D137A">
            <w:pPr>
              <w:bidi w:val="0"/>
              <w:ind w:left="-109" w:right="-108"/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B60B43">
              <w:rPr>
                <w:rFonts w:asciiTheme="majorBidi" w:hAnsiTheme="majorBidi" w:cstheme="majorBidi"/>
                <w:sz w:val="20"/>
                <w:szCs w:val="20"/>
              </w:rPr>
              <w:t>Systematic Review</w:t>
            </w:r>
          </w:p>
        </w:tc>
        <w:tc>
          <w:tcPr>
            <w:tcW w:w="720" w:type="dxa"/>
            <w:vAlign w:val="center"/>
          </w:tcPr>
          <w:p w14:paraId="75945E98" w14:textId="06568A5C" w:rsidR="00F45B21" w:rsidRPr="00464AC5" w:rsidRDefault="00F45B21" w:rsidP="009D137A">
            <w:pPr>
              <w:bidi w:val="0"/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  <w:highlight w:val="yellow"/>
                <w:rtl/>
              </w:rPr>
            </w:pPr>
          </w:p>
        </w:tc>
        <w:tc>
          <w:tcPr>
            <w:tcW w:w="630" w:type="dxa"/>
            <w:vAlign w:val="center"/>
          </w:tcPr>
          <w:p w14:paraId="57FDF211" w14:textId="6571EEBF" w:rsidR="00F45B21" w:rsidRPr="008F731A" w:rsidRDefault="00F45B21" w:rsidP="009D137A">
            <w:pPr>
              <w:bidi w:val="0"/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</w:p>
        </w:tc>
        <w:tc>
          <w:tcPr>
            <w:tcW w:w="471" w:type="dxa"/>
            <w:tcBorders>
              <w:right w:val="single" w:sz="4" w:space="0" w:color="auto"/>
            </w:tcBorders>
            <w:vAlign w:val="center"/>
          </w:tcPr>
          <w:p w14:paraId="443C51F7" w14:textId="77777777" w:rsidR="00F45B21" w:rsidRPr="008F731A" w:rsidRDefault="00F45B21" w:rsidP="009D137A">
            <w:pPr>
              <w:tabs>
                <w:tab w:val="right" w:pos="195"/>
              </w:tabs>
              <w:bidi w:val="0"/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8F731A">
              <w:rPr>
                <w:rFonts w:asciiTheme="majorBidi" w:hAnsiTheme="majorBidi" w:cs="B Nazanin"/>
                <w:sz w:val="20"/>
                <w:szCs w:val="20"/>
              </w:rPr>
              <w:t>1</w:t>
            </w:r>
          </w:p>
        </w:tc>
      </w:tr>
      <w:tr w:rsidR="002F1D0E" w:rsidRPr="008F731A" w14:paraId="248C30E2" w14:textId="77777777" w:rsidTr="00C6284B">
        <w:trPr>
          <w:trHeight w:val="269"/>
        </w:trPr>
        <w:tc>
          <w:tcPr>
            <w:tcW w:w="1481" w:type="dxa"/>
            <w:gridSpan w:val="2"/>
            <w:vAlign w:val="center"/>
          </w:tcPr>
          <w:p w14:paraId="3F6C9D2A" w14:textId="64A2F449" w:rsidR="002F1D0E" w:rsidRPr="008F731A" w:rsidRDefault="002F1D0E" w:rsidP="002F1D0E">
            <w:pPr>
              <w:bidi w:val="0"/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</w:p>
        </w:tc>
        <w:tc>
          <w:tcPr>
            <w:tcW w:w="720" w:type="dxa"/>
          </w:tcPr>
          <w:p w14:paraId="44D63A89" w14:textId="36BBB509" w:rsidR="002F1D0E" w:rsidRPr="008F731A" w:rsidRDefault="002F1D0E" w:rsidP="002F1D0E">
            <w:pPr>
              <w:bidi w:val="0"/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>
              <w:rPr>
                <w:rFonts w:asciiTheme="majorBidi" w:hAnsiTheme="majorBidi" w:cs="B Nazanin"/>
                <w:sz w:val="20"/>
                <w:szCs w:val="20"/>
              </w:rPr>
              <w:t>202</w:t>
            </w:r>
            <w:r w:rsidR="00086E33">
              <w:rPr>
                <w:rFonts w:asciiTheme="majorBidi" w:hAnsiTheme="majorBidi" w:cs="B Nazanin"/>
                <w:sz w:val="20"/>
                <w:szCs w:val="20"/>
              </w:rPr>
              <w:t>0</w:t>
            </w:r>
          </w:p>
        </w:tc>
        <w:tc>
          <w:tcPr>
            <w:tcW w:w="1260" w:type="dxa"/>
            <w:gridSpan w:val="2"/>
          </w:tcPr>
          <w:p w14:paraId="69907149" w14:textId="121269DC" w:rsidR="002F1D0E" w:rsidRPr="0026690F" w:rsidRDefault="00086E33" w:rsidP="002F1D0E">
            <w:pPr>
              <w:bidi w:val="0"/>
              <w:jc w:val="lowKashid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U. K</w:t>
            </w:r>
          </w:p>
        </w:tc>
        <w:tc>
          <w:tcPr>
            <w:tcW w:w="1530" w:type="dxa"/>
            <w:gridSpan w:val="2"/>
            <w:vAlign w:val="center"/>
          </w:tcPr>
          <w:p w14:paraId="6556DD5A" w14:textId="373E4878" w:rsidR="002F1D0E" w:rsidRPr="0026690F" w:rsidRDefault="002F1D0E" w:rsidP="002F1D0E">
            <w:pPr>
              <w:bidi w:val="0"/>
              <w:jc w:val="lowKashida"/>
              <w:rPr>
                <w:rFonts w:ascii="Times New Roman" w:hAnsi="Times New Roman" w:cs="Times New Roman"/>
                <w:sz w:val="20"/>
                <w:szCs w:val="20"/>
              </w:rPr>
            </w:pPr>
            <w:r w:rsidRPr="00737970">
              <w:rPr>
                <w:rFonts w:ascii="Times New Roman" w:hAnsi="Times New Roman" w:cs="Times New Roman"/>
                <w:sz w:val="20"/>
                <w:szCs w:val="20"/>
              </w:rPr>
              <w:t xml:space="preserve">Fertility Research and Practice </w:t>
            </w:r>
          </w:p>
        </w:tc>
        <w:tc>
          <w:tcPr>
            <w:tcW w:w="3780" w:type="dxa"/>
            <w:vAlign w:val="center"/>
          </w:tcPr>
          <w:p w14:paraId="5076ABBF" w14:textId="0C4411A1" w:rsidR="002F1D0E" w:rsidRPr="0026690F" w:rsidRDefault="002F1D0E" w:rsidP="002F1D0E">
            <w:pPr>
              <w:bidi w:val="0"/>
              <w:jc w:val="lowKashida"/>
              <w:rPr>
                <w:rFonts w:ascii="Times New Roman" w:hAnsi="Times New Roman" w:cs="Times New Roman"/>
                <w:sz w:val="20"/>
                <w:szCs w:val="20"/>
              </w:rPr>
            </w:pPr>
            <w:r w:rsidRPr="00A03AC6">
              <w:rPr>
                <w:rFonts w:ascii="Times New Roman" w:hAnsi="Times New Roman" w:cs="Times New Roman"/>
                <w:sz w:val="20"/>
                <w:szCs w:val="20"/>
              </w:rPr>
              <w:t>Indicators of male fertility potential in adult patients with beta-thalassemia major: a comparative study between patients undergone allogeneic stem cell transplantation and transfusion-dependent patients</w:t>
            </w:r>
          </w:p>
        </w:tc>
        <w:tc>
          <w:tcPr>
            <w:tcW w:w="990" w:type="dxa"/>
            <w:vAlign w:val="center"/>
          </w:tcPr>
          <w:p w14:paraId="73A7A75C" w14:textId="2A6514E6" w:rsidR="002F1D0E" w:rsidRPr="00AA3D3B" w:rsidRDefault="002F1D0E" w:rsidP="002F1D0E">
            <w:pPr>
              <w:bidi w:val="0"/>
              <w:jc w:val="lowKashida"/>
              <w:rPr>
                <w:rFonts w:asciiTheme="majorBidi" w:eastAsia="Times New Roman" w:hAnsiTheme="majorBidi" w:cs="B Nazanin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Align w:val="center"/>
          </w:tcPr>
          <w:p w14:paraId="01CC609F" w14:textId="455E9A25" w:rsidR="002F1D0E" w:rsidRPr="0026690F" w:rsidRDefault="002F1D0E" w:rsidP="002F1D0E">
            <w:pPr>
              <w:bidi w:val="0"/>
              <w:ind w:left="-108" w:right="-108"/>
              <w:jc w:val="lowKashida"/>
              <w:rPr>
                <w:rFonts w:ascii="Times New Roman" w:hAnsi="Times New Roman" w:cs="Times New Roman"/>
                <w:sz w:val="20"/>
                <w:szCs w:val="20"/>
              </w:rPr>
            </w:pPr>
            <w:r w:rsidRPr="00737970">
              <w:rPr>
                <w:rFonts w:ascii="Times New Roman" w:hAnsi="Times New Roman" w:cs="Times New Roman"/>
                <w:sz w:val="20"/>
                <w:szCs w:val="20"/>
              </w:rPr>
              <w:t>PubMed, DOAJ</w:t>
            </w:r>
          </w:p>
        </w:tc>
        <w:tc>
          <w:tcPr>
            <w:tcW w:w="1080" w:type="dxa"/>
          </w:tcPr>
          <w:p w14:paraId="18A37254" w14:textId="318319FD" w:rsidR="002F1D0E" w:rsidRPr="008F731A" w:rsidRDefault="002F1D0E" w:rsidP="002F1D0E">
            <w:pPr>
              <w:bidi w:val="0"/>
              <w:ind w:left="-109" w:right="-108"/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>
              <w:rPr>
                <w:rFonts w:asciiTheme="majorBidi" w:hAnsiTheme="majorBidi" w:cs="B Nazanin" w:hint="cs"/>
                <w:sz w:val="20"/>
                <w:szCs w:val="20"/>
                <w:rtl/>
              </w:rPr>
              <w:t>نویسنده هفتم از 9 نفر</w:t>
            </w:r>
          </w:p>
        </w:tc>
        <w:tc>
          <w:tcPr>
            <w:tcW w:w="990" w:type="dxa"/>
            <w:vAlign w:val="center"/>
          </w:tcPr>
          <w:p w14:paraId="5165CDB2" w14:textId="2EA2C219" w:rsidR="002F1D0E" w:rsidRPr="00B60B43" w:rsidRDefault="002F1D0E" w:rsidP="002F1D0E">
            <w:pPr>
              <w:bidi w:val="0"/>
              <w:ind w:left="-109" w:right="-108"/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8F731A">
              <w:rPr>
                <w:rFonts w:asciiTheme="majorBidi" w:hAnsiTheme="majorBidi" w:cs="B Nazanin"/>
                <w:sz w:val="20"/>
                <w:szCs w:val="20"/>
              </w:rPr>
              <w:t>Original</w:t>
            </w:r>
          </w:p>
        </w:tc>
        <w:tc>
          <w:tcPr>
            <w:tcW w:w="720" w:type="dxa"/>
            <w:vAlign w:val="center"/>
          </w:tcPr>
          <w:p w14:paraId="4990F397" w14:textId="6D6CF50A" w:rsidR="002F1D0E" w:rsidRPr="00464AC5" w:rsidRDefault="002F1D0E" w:rsidP="002F1D0E">
            <w:pPr>
              <w:bidi w:val="0"/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  <w:highlight w:val="yellow"/>
                <w:rtl/>
              </w:rPr>
            </w:pPr>
          </w:p>
        </w:tc>
        <w:tc>
          <w:tcPr>
            <w:tcW w:w="630" w:type="dxa"/>
            <w:vAlign w:val="center"/>
          </w:tcPr>
          <w:p w14:paraId="58DDBE19" w14:textId="5EE0F824" w:rsidR="002F1D0E" w:rsidRPr="008F731A" w:rsidRDefault="002F1D0E" w:rsidP="002F1D0E">
            <w:pPr>
              <w:bidi w:val="0"/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</w:p>
        </w:tc>
        <w:tc>
          <w:tcPr>
            <w:tcW w:w="471" w:type="dxa"/>
            <w:tcBorders>
              <w:right w:val="single" w:sz="4" w:space="0" w:color="auto"/>
            </w:tcBorders>
            <w:vAlign w:val="center"/>
          </w:tcPr>
          <w:p w14:paraId="4DD2A18B" w14:textId="396BAEBF" w:rsidR="002F1D0E" w:rsidRPr="008F731A" w:rsidRDefault="00C6284B" w:rsidP="002F1D0E">
            <w:pPr>
              <w:tabs>
                <w:tab w:val="right" w:pos="195"/>
              </w:tabs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>
              <w:rPr>
                <w:rFonts w:asciiTheme="majorBidi" w:hAnsiTheme="majorBidi" w:cs="B Nazanin"/>
                <w:sz w:val="20"/>
                <w:szCs w:val="20"/>
              </w:rPr>
              <w:t>2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264"/>
        <w:bidiVisual/>
        <w:tblW w:w="14374" w:type="dxa"/>
        <w:tblLayout w:type="fixed"/>
        <w:tblLook w:val="04A0" w:firstRow="1" w:lastRow="0" w:firstColumn="1" w:lastColumn="0" w:noHBand="0" w:noVBand="1"/>
      </w:tblPr>
      <w:tblGrid>
        <w:gridCol w:w="623"/>
        <w:gridCol w:w="495"/>
        <w:gridCol w:w="826"/>
        <w:gridCol w:w="714"/>
        <w:gridCol w:w="108"/>
        <w:gridCol w:w="1080"/>
        <w:gridCol w:w="1440"/>
        <w:gridCol w:w="900"/>
        <w:gridCol w:w="4230"/>
        <w:gridCol w:w="1800"/>
        <w:gridCol w:w="886"/>
        <w:gridCol w:w="1272"/>
      </w:tblGrid>
      <w:tr w:rsidR="00AC0DD1" w:rsidRPr="0089655D" w14:paraId="385467CD" w14:textId="77777777" w:rsidTr="0058707A">
        <w:trPr>
          <w:gridAfter w:val="8"/>
          <w:wAfter w:w="11716" w:type="dxa"/>
          <w:cantSplit/>
          <w:trHeight w:val="70"/>
        </w:trPr>
        <w:tc>
          <w:tcPr>
            <w:tcW w:w="265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EF8149" w14:textId="77777777" w:rsidR="0061265A" w:rsidRDefault="00AC0DD1" w:rsidP="00DA0197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/>
                <w:b/>
                <w:bCs/>
                <w:sz w:val="28"/>
                <w:szCs w:val="28"/>
              </w:rPr>
              <w:t xml:space="preserve">      </w:t>
            </w:r>
          </w:p>
          <w:p w14:paraId="064FA408" w14:textId="2A297EBA" w:rsidR="00AC0DD1" w:rsidRPr="00B23B7D" w:rsidRDefault="00AC0DD1" w:rsidP="00DA0197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F131FC">
              <w:rPr>
                <w:rFonts w:cs="B Nazanin" w:hint="cs"/>
                <w:b/>
                <w:bCs/>
                <w:sz w:val="28"/>
                <w:szCs w:val="28"/>
                <w:rtl/>
              </w:rPr>
              <w:t>امتیاز مقالات فارسی</w:t>
            </w:r>
          </w:p>
        </w:tc>
      </w:tr>
      <w:tr w:rsidR="00AC0DD1" w:rsidRPr="0089655D" w14:paraId="771D8D83" w14:textId="77777777" w:rsidTr="00940BFF">
        <w:trPr>
          <w:cantSplit/>
          <w:trHeight w:val="509"/>
        </w:trPr>
        <w:tc>
          <w:tcPr>
            <w:tcW w:w="623" w:type="dxa"/>
            <w:tcBorders>
              <w:top w:val="nil"/>
              <w:left w:val="nil"/>
              <w:bottom w:val="nil"/>
              <w:right w:val="single" w:sz="4" w:space="0" w:color="auto"/>
            </w:tcBorders>
            <w:textDirection w:val="btLr"/>
          </w:tcPr>
          <w:p w14:paraId="191EF359" w14:textId="77777777" w:rsidR="00AC0DD1" w:rsidRPr="0089655D" w:rsidRDefault="00AC0DD1" w:rsidP="009D137A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536A68EF" w14:textId="77777777" w:rsidR="00AC0DD1" w:rsidRPr="0089655D" w:rsidRDefault="00AC0DD1" w:rsidP="009D137A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9655D">
              <w:rPr>
                <w:rFonts w:cs="B Nazanin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826" w:type="dxa"/>
            <w:shd w:val="clear" w:color="auto" w:fill="D9D9D9" w:themeFill="background1" w:themeFillShade="D9"/>
            <w:vAlign w:val="center"/>
          </w:tcPr>
          <w:p w14:paraId="34487D3B" w14:textId="77777777" w:rsidR="00AC0DD1" w:rsidRPr="00C6284B" w:rsidRDefault="00915B79" w:rsidP="009D137A">
            <w:pPr>
              <w:jc w:val="center"/>
              <w:rPr>
                <w:rFonts w:cs="B Nazanin"/>
                <w:b/>
                <w:bCs/>
                <w:sz w:val="20"/>
                <w:szCs w:val="20"/>
                <w:highlight w:val="yellow"/>
                <w:rtl/>
              </w:rPr>
            </w:pPr>
            <w:r w:rsidRPr="00C6284B">
              <w:rPr>
                <w:rFonts w:cs="B Nazanin" w:hint="cs"/>
                <w:b/>
                <w:bCs/>
                <w:sz w:val="20"/>
                <w:szCs w:val="20"/>
                <w:highlight w:val="yellow"/>
                <w:rtl/>
              </w:rPr>
              <w:t xml:space="preserve">بازه </w:t>
            </w:r>
            <w:r w:rsidR="00AC0DD1" w:rsidRPr="00C6284B">
              <w:rPr>
                <w:rFonts w:cs="B Nazanin" w:hint="cs"/>
                <w:b/>
                <w:bCs/>
                <w:sz w:val="20"/>
                <w:szCs w:val="20"/>
                <w:highlight w:val="yellow"/>
                <w:rtl/>
              </w:rPr>
              <w:t>امتیاز</w:t>
            </w:r>
          </w:p>
        </w:tc>
        <w:tc>
          <w:tcPr>
            <w:tcW w:w="822" w:type="dxa"/>
            <w:gridSpan w:val="2"/>
            <w:shd w:val="clear" w:color="auto" w:fill="D9D9D9" w:themeFill="background1" w:themeFillShade="D9"/>
            <w:vAlign w:val="center"/>
          </w:tcPr>
          <w:p w14:paraId="5BF90331" w14:textId="77777777" w:rsidR="00AC0DD1" w:rsidRPr="00C6284B" w:rsidRDefault="00AC0DD1" w:rsidP="009D137A">
            <w:pPr>
              <w:ind w:right="-44"/>
              <w:jc w:val="center"/>
              <w:rPr>
                <w:rFonts w:cs="B Nazanin"/>
                <w:b/>
                <w:bCs/>
                <w:sz w:val="20"/>
                <w:szCs w:val="20"/>
                <w:highlight w:val="yellow"/>
                <w:rtl/>
              </w:rPr>
            </w:pPr>
            <w:r w:rsidRPr="00C6284B">
              <w:rPr>
                <w:rFonts w:cs="B Nazanin" w:hint="cs"/>
                <w:b/>
                <w:bCs/>
                <w:sz w:val="20"/>
                <w:szCs w:val="20"/>
                <w:highlight w:val="yellow"/>
                <w:rtl/>
              </w:rPr>
              <w:t>امتیاز ارزیابی کننده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14:paraId="7AFC68EE" w14:textId="77777777" w:rsidR="00AC0DD1" w:rsidRPr="0089655D" w:rsidRDefault="00AC0DD1" w:rsidP="009D137A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9655D">
              <w:rPr>
                <w:rFonts w:cs="B Nazanin" w:hint="cs"/>
                <w:b/>
                <w:bCs/>
                <w:sz w:val="20"/>
                <w:szCs w:val="20"/>
                <w:rtl/>
              </w:rPr>
              <w:t>نوع مقاله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40527583" w14:textId="77777777" w:rsidR="00AC0DD1" w:rsidRPr="0089655D" w:rsidRDefault="00AC0DD1" w:rsidP="009D137A">
            <w:pPr>
              <w:ind w:right="-44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89655D">
              <w:rPr>
                <w:rFonts w:cs="B Nazanin" w:hint="cs"/>
                <w:b/>
                <w:bCs/>
                <w:sz w:val="20"/>
                <w:szCs w:val="20"/>
                <w:rtl/>
              </w:rPr>
              <w:t>تعداد نویسندگان</w:t>
            </w:r>
          </w:p>
        </w:tc>
        <w:tc>
          <w:tcPr>
            <w:tcW w:w="900" w:type="dxa"/>
            <w:shd w:val="clear" w:color="auto" w:fill="D9D9D9" w:themeFill="background1" w:themeFillShade="D9"/>
            <w:vAlign w:val="center"/>
          </w:tcPr>
          <w:p w14:paraId="3672F097" w14:textId="77777777" w:rsidR="00AC0DD1" w:rsidRPr="0089655D" w:rsidRDefault="00AC0DD1" w:rsidP="009D137A">
            <w:pPr>
              <w:ind w:right="-44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9655D">
              <w:rPr>
                <w:rFonts w:cs="B Nazanin"/>
                <w:b/>
                <w:bCs/>
                <w:sz w:val="20"/>
                <w:szCs w:val="20"/>
              </w:rPr>
              <w:t>Index</w:t>
            </w:r>
          </w:p>
        </w:tc>
        <w:tc>
          <w:tcPr>
            <w:tcW w:w="4230" w:type="dxa"/>
            <w:shd w:val="clear" w:color="auto" w:fill="D9D9D9" w:themeFill="background1" w:themeFillShade="D9"/>
            <w:vAlign w:val="center"/>
          </w:tcPr>
          <w:p w14:paraId="7284AE10" w14:textId="77777777" w:rsidR="00AC0DD1" w:rsidRPr="0089655D" w:rsidRDefault="00AC0DD1" w:rsidP="009D137A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9655D">
              <w:rPr>
                <w:rFonts w:cs="B Nazanin" w:hint="cs"/>
                <w:b/>
                <w:bCs/>
                <w:sz w:val="20"/>
                <w:szCs w:val="20"/>
                <w:rtl/>
              </w:rPr>
              <w:t>عنوان مقاله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14:paraId="67169A84" w14:textId="12F17189" w:rsidR="00AC0DD1" w:rsidRPr="0089655D" w:rsidRDefault="00AC0DD1" w:rsidP="009D137A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89655D">
              <w:rPr>
                <w:rFonts w:cs="B Nazanin" w:hint="cs"/>
                <w:b/>
                <w:bCs/>
                <w:sz w:val="20"/>
                <w:szCs w:val="20"/>
                <w:rtl/>
              </w:rPr>
              <w:t>عنوان مجله</w:t>
            </w:r>
            <w:r w:rsidR="00835B0E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/ </w:t>
            </w:r>
            <w:r w:rsidR="00835B0E">
              <w:rPr>
                <w:rFonts w:cs="B Nazanin"/>
                <w:b/>
                <w:bCs/>
                <w:sz w:val="20"/>
                <w:szCs w:val="20"/>
              </w:rPr>
              <w:t>Q</w:t>
            </w:r>
          </w:p>
        </w:tc>
        <w:tc>
          <w:tcPr>
            <w:tcW w:w="886" w:type="dxa"/>
            <w:shd w:val="clear" w:color="auto" w:fill="D9D9D9" w:themeFill="background1" w:themeFillShade="D9"/>
            <w:vAlign w:val="center"/>
          </w:tcPr>
          <w:p w14:paraId="693299C9" w14:textId="77777777" w:rsidR="00AC0DD1" w:rsidRPr="0089655D" w:rsidRDefault="00AC0DD1" w:rsidP="009D137A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89655D">
              <w:rPr>
                <w:rFonts w:cs="B Nazanin" w:hint="cs"/>
                <w:b/>
                <w:bCs/>
                <w:sz w:val="20"/>
                <w:szCs w:val="20"/>
                <w:rtl/>
              </w:rPr>
              <w:t>سال انتشار</w:t>
            </w:r>
          </w:p>
        </w:tc>
        <w:tc>
          <w:tcPr>
            <w:tcW w:w="1272" w:type="dxa"/>
            <w:shd w:val="clear" w:color="auto" w:fill="D9D9D9" w:themeFill="background1" w:themeFillShade="D9"/>
            <w:vAlign w:val="center"/>
          </w:tcPr>
          <w:p w14:paraId="55429A12" w14:textId="77777777" w:rsidR="00AC0DD1" w:rsidRPr="0089655D" w:rsidRDefault="00AC0DD1" w:rsidP="009D137A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C6284B">
              <w:rPr>
                <w:rFonts w:cs="B Nazanin" w:hint="cs"/>
                <w:b/>
                <w:bCs/>
                <w:sz w:val="20"/>
                <w:szCs w:val="20"/>
                <w:highlight w:val="yellow"/>
                <w:rtl/>
              </w:rPr>
              <w:t>توضیحات</w:t>
            </w:r>
          </w:p>
        </w:tc>
      </w:tr>
      <w:tr w:rsidR="0048264F" w:rsidRPr="0089655D" w14:paraId="77B124FD" w14:textId="77777777" w:rsidTr="00940BFF">
        <w:trPr>
          <w:trHeight w:val="278"/>
        </w:trPr>
        <w:tc>
          <w:tcPr>
            <w:tcW w:w="62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CAC6C9" w14:textId="77777777" w:rsidR="0048264F" w:rsidRPr="0089655D" w:rsidRDefault="0048264F" w:rsidP="0048264F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495" w:type="dxa"/>
            <w:tcBorders>
              <w:left w:val="single" w:sz="4" w:space="0" w:color="auto"/>
            </w:tcBorders>
          </w:tcPr>
          <w:p w14:paraId="5538F1F2" w14:textId="77777777" w:rsidR="0048264F" w:rsidRPr="00AC0DD1" w:rsidRDefault="0048264F" w:rsidP="0048264F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C0DD1">
              <w:rPr>
                <w:rFonts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826" w:type="dxa"/>
          </w:tcPr>
          <w:p w14:paraId="04A6C475" w14:textId="731BAB7A" w:rsidR="0048264F" w:rsidRDefault="0048264F" w:rsidP="0048264F">
            <w:pPr>
              <w:jc w:val="center"/>
            </w:pPr>
          </w:p>
        </w:tc>
        <w:tc>
          <w:tcPr>
            <w:tcW w:w="822" w:type="dxa"/>
            <w:gridSpan w:val="2"/>
          </w:tcPr>
          <w:p w14:paraId="0CCB736E" w14:textId="5282CB39" w:rsidR="0048264F" w:rsidRPr="00464AC5" w:rsidRDefault="0048264F" w:rsidP="0048264F">
            <w:pPr>
              <w:jc w:val="center"/>
              <w:rPr>
                <w:rFonts w:cs="B Nazanin"/>
                <w:b/>
                <w:bCs/>
                <w:sz w:val="20"/>
                <w:szCs w:val="20"/>
                <w:highlight w:val="yellow"/>
                <w:rtl/>
              </w:rPr>
            </w:pPr>
          </w:p>
        </w:tc>
        <w:tc>
          <w:tcPr>
            <w:tcW w:w="1080" w:type="dxa"/>
          </w:tcPr>
          <w:p w14:paraId="7417FBE7" w14:textId="1F35CAED" w:rsidR="0048264F" w:rsidRPr="00AC0DD1" w:rsidRDefault="0048264F" w:rsidP="0048264F">
            <w:pPr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26690F">
              <w:rPr>
                <w:rFonts w:asciiTheme="majorBidi" w:hAnsiTheme="majorBidi" w:cstheme="majorBidi"/>
                <w:sz w:val="20"/>
                <w:szCs w:val="20"/>
              </w:rPr>
              <w:t>Original</w:t>
            </w:r>
          </w:p>
        </w:tc>
        <w:tc>
          <w:tcPr>
            <w:tcW w:w="1440" w:type="dxa"/>
          </w:tcPr>
          <w:p w14:paraId="5727CEEB" w14:textId="2159753D" w:rsidR="0048264F" w:rsidRPr="00AC0DD1" w:rsidRDefault="00D83188" w:rsidP="0048264F">
            <w:pPr>
              <w:bidi w:val="0"/>
              <w:ind w:left="-156" w:right="-108"/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نویسنده هفتم از 8 نفر</w:t>
            </w:r>
          </w:p>
        </w:tc>
        <w:tc>
          <w:tcPr>
            <w:tcW w:w="900" w:type="dxa"/>
          </w:tcPr>
          <w:p w14:paraId="2D39ECE8" w14:textId="70C15202" w:rsidR="0048264F" w:rsidRPr="00933EBA" w:rsidRDefault="00937682" w:rsidP="0048264F">
            <w:pPr>
              <w:bidi w:val="0"/>
              <w:ind w:left="-156" w:right="-108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ISC, </w:t>
            </w:r>
            <w:r w:rsidR="0048264F" w:rsidRPr="0048264F">
              <w:rPr>
                <w:rFonts w:asciiTheme="majorBidi" w:hAnsiTheme="majorBidi" w:cstheme="majorBidi"/>
                <w:sz w:val="20"/>
                <w:szCs w:val="20"/>
              </w:rPr>
              <w:t>DOAJ</w:t>
            </w:r>
          </w:p>
        </w:tc>
        <w:tc>
          <w:tcPr>
            <w:tcW w:w="4230" w:type="dxa"/>
          </w:tcPr>
          <w:p w14:paraId="22424A76" w14:textId="32E90185" w:rsidR="0048264F" w:rsidRPr="00AC0DD1" w:rsidRDefault="0048264F" w:rsidP="0048264F">
            <w:pPr>
              <w:jc w:val="lowKashida"/>
              <w:rPr>
                <w:rFonts w:cs="B Nazanin"/>
                <w:sz w:val="20"/>
                <w:szCs w:val="20"/>
                <w:rtl/>
              </w:rPr>
            </w:pPr>
            <w:r w:rsidRPr="008E355C">
              <w:rPr>
                <w:rFonts w:cs="B Nazanin"/>
                <w:sz w:val="20"/>
                <w:szCs w:val="20"/>
                <w:rtl/>
              </w:rPr>
              <w:t>تع</w:t>
            </w:r>
            <w:r w:rsidRPr="008E355C">
              <w:rPr>
                <w:rFonts w:cs="B Nazanin" w:hint="cs"/>
                <w:sz w:val="20"/>
                <w:szCs w:val="20"/>
                <w:rtl/>
              </w:rPr>
              <w:t>یی</w:t>
            </w:r>
            <w:r w:rsidRPr="008E355C">
              <w:rPr>
                <w:rFonts w:cs="B Nazanin" w:hint="eastAsia"/>
                <w:sz w:val="20"/>
                <w:szCs w:val="20"/>
                <w:rtl/>
              </w:rPr>
              <w:t>ن</w:t>
            </w:r>
            <w:r w:rsidRPr="008E355C">
              <w:rPr>
                <w:rFonts w:cs="B Nazanin"/>
                <w:sz w:val="20"/>
                <w:szCs w:val="20"/>
                <w:rtl/>
              </w:rPr>
              <w:t xml:space="preserve"> الگو</w:t>
            </w:r>
            <w:r w:rsidRPr="008E355C">
              <w:rPr>
                <w:rFonts w:cs="B Nazanin" w:hint="cs"/>
                <w:sz w:val="20"/>
                <w:szCs w:val="20"/>
                <w:rtl/>
              </w:rPr>
              <w:t>ی</w:t>
            </w:r>
            <w:r w:rsidRPr="008E355C">
              <w:rPr>
                <w:rFonts w:cs="B Nazanin"/>
                <w:sz w:val="20"/>
                <w:szCs w:val="20"/>
                <w:rtl/>
              </w:rPr>
              <w:t xml:space="preserve"> همراه</w:t>
            </w:r>
            <w:r w:rsidRPr="008E355C">
              <w:rPr>
                <w:rFonts w:cs="B Nazanin" w:hint="cs"/>
                <w:sz w:val="20"/>
                <w:szCs w:val="20"/>
                <w:rtl/>
              </w:rPr>
              <w:t>ی</w:t>
            </w:r>
            <w:r w:rsidRPr="008E355C">
              <w:rPr>
                <w:rFonts w:cs="B Nazanin"/>
                <w:sz w:val="20"/>
                <w:szCs w:val="20"/>
                <w:rtl/>
              </w:rPr>
              <w:t xml:space="preserve"> ب</w:t>
            </w:r>
            <w:r w:rsidRPr="008E355C">
              <w:rPr>
                <w:rFonts w:cs="B Nazanin" w:hint="cs"/>
                <w:sz w:val="20"/>
                <w:szCs w:val="20"/>
                <w:rtl/>
              </w:rPr>
              <w:t>ی</w:t>
            </w:r>
            <w:r w:rsidRPr="008E355C">
              <w:rPr>
                <w:rFonts w:cs="B Nazanin" w:hint="eastAsia"/>
                <w:sz w:val="20"/>
                <w:szCs w:val="20"/>
                <w:rtl/>
              </w:rPr>
              <w:t>مار</w:t>
            </w:r>
            <w:r w:rsidRPr="008E355C">
              <w:rPr>
                <w:rFonts w:cs="B Nazanin" w:hint="cs"/>
                <w:sz w:val="20"/>
                <w:szCs w:val="20"/>
                <w:rtl/>
              </w:rPr>
              <w:t>ی</w:t>
            </w:r>
            <w:r w:rsidRPr="008E355C">
              <w:rPr>
                <w:rFonts w:cs="B Nazanin"/>
                <w:sz w:val="20"/>
                <w:szCs w:val="20"/>
                <w:rtl/>
              </w:rPr>
              <w:t xml:space="preserve"> ها</w:t>
            </w:r>
            <w:r w:rsidRPr="008E355C">
              <w:rPr>
                <w:rFonts w:cs="B Nazanin" w:hint="cs"/>
                <w:sz w:val="20"/>
                <w:szCs w:val="20"/>
                <w:rtl/>
              </w:rPr>
              <w:t>ی</w:t>
            </w:r>
            <w:r w:rsidRPr="008E355C">
              <w:rPr>
                <w:rFonts w:cs="B Nazanin"/>
                <w:sz w:val="20"/>
                <w:szCs w:val="20"/>
                <w:rtl/>
              </w:rPr>
              <w:t xml:space="preserve"> خودا</w:t>
            </w:r>
            <w:r w:rsidRPr="008E355C">
              <w:rPr>
                <w:rFonts w:cs="B Nazanin" w:hint="cs"/>
                <w:sz w:val="20"/>
                <w:szCs w:val="20"/>
                <w:rtl/>
              </w:rPr>
              <w:t>ی</w:t>
            </w:r>
            <w:r w:rsidRPr="008E355C">
              <w:rPr>
                <w:rFonts w:cs="B Nazanin" w:hint="eastAsia"/>
                <w:sz w:val="20"/>
                <w:szCs w:val="20"/>
                <w:rtl/>
              </w:rPr>
              <w:t>من</w:t>
            </w:r>
            <w:r w:rsidRPr="008E355C">
              <w:rPr>
                <w:rFonts w:cs="B Nazanin" w:hint="cs"/>
                <w:sz w:val="20"/>
                <w:szCs w:val="20"/>
                <w:rtl/>
              </w:rPr>
              <w:t>ی</w:t>
            </w:r>
            <w:r w:rsidRPr="008E355C">
              <w:rPr>
                <w:rFonts w:cs="B Nazanin"/>
                <w:sz w:val="20"/>
                <w:szCs w:val="20"/>
                <w:rtl/>
              </w:rPr>
              <w:t xml:space="preserve"> در کودکان مبتلا به خودا</w:t>
            </w:r>
            <w:r w:rsidRPr="008E355C">
              <w:rPr>
                <w:rFonts w:cs="B Nazanin" w:hint="cs"/>
                <w:sz w:val="20"/>
                <w:szCs w:val="20"/>
                <w:rtl/>
              </w:rPr>
              <w:t>ی</w:t>
            </w:r>
            <w:r w:rsidRPr="008E355C">
              <w:rPr>
                <w:rFonts w:cs="B Nazanin" w:hint="eastAsia"/>
                <w:sz w:val="20"/>
                <w:szCs w:val="20"/>
                <w:rtl/>
              </w:rPr>
              <w:t>من</w:t>
            </w:r>
            <w:r w:rsidRPr="008E355C">
              <w:rPr>
                <w:rFonts w:cs="B Nazanin" w:hint="cs"/>
                <w:sz w:val="20"/>
                <w:szCs w:val="20"/>
                <w:rtl/>
              </w:rPr>
              <w:t>ی</w:t>
            </w:r>
            <w:r w:rsidRPr="008E355C">
              <w:rPr>
                <w:rFonts w:cs="B Nazanin"/>
                <w:sz w:val="20"/>
                <w:szCs w:val="20"/>
                <w:rtl/>
              </w:rPr>
              <w:t xml:space="preserve"> متعدد</w:t>
            </w:r>
          </w:p>
        </w:tc>
        <w:tc>
          <w:tcPr>
            <w:tcW w:w="1800" w:type="dxa"/>
          </w:tcPr>
          <w:p w14:paraId="642F63F6" w14:textId="5E384C64" w:rsidR="0048264F" w:rsidRDefault="0048264F" w:rsidP="0048264F">
            <w:pPr>
              <w:jc w:val="center"/>
            </w:pPr>
            <w:r w:rsidRPr="0048264F">
              <w:rPr>
                <w:rFonts w:cs="B Nazanin"/>
                <w:sz w:val="20"/>
                <w:szCs w:val="20"/>
                <w:rtl/>
              </w:rPr>
              <w:t>نشر</w:t>
            </w:r>
            <w:r w:rsidRPr="0048264F">
              <w:rPr>
                <w:rFonts w:cs="B Nazanin" w:hint="cs"/>
                <w:sz w:val="20"/>
                <w:szCs w:val="20"/>
                <w:rtl/>
              </w:rPr>
              <w:t>ی</w:t>
            </w:r>
            <w:r w:rsidRPr="0048264F">
              <w:rPr>
                <w:rFonts w:cs="B Nazanin" w:hint="eastAsia"/>
                <w:sz w:val="20"/>
                <w:szCs w:val="20"/>
                <w:rtl/>
              </w:rPr>
              <w:t>ه</w:t>
            </w:r>
            <w:r w:rsidRPr="0048264F">
              <w:rPr>
                <w:rFonts w:cs="B Nazanin"/>
                <w:sz w:val="20"/>
                <w:szCs w:val="20"/>
                <w:rtl/>
              </w:rPr>
              <w:t xml:space="preserve"> دانشگاه علوم پزشک</w:t>
            </w:r>
            <w:r w:rsidRPr="0048264F">
              <w:rPr>
                <w:rFonts w:cs="B Nazanin" w:hint="cs"/>
                <w:sz w:val="20"/>
                <w:szCs w:val="20"/>
                <w:rtl/>
              </w:rPr>
              <w:t>ی</w:t>
            </w:r>
            <w:r w:rsidRPr="0048264F">
              <w:rPr>
                <w:rFonts w:cs="B Nazanin"/>
                <w:sz w:val="20"/>
                <w:szCs w:val="20"/>
                <w:rtl/>
              </w:rPr>
              <w:t xml:space="preserve"> البرز</w:t>
            </w:r>
          </w:p>
        </w:tc>
        <w:tc>
          <w:tcPr>
            <w:tcW w:w="886" w:type="dxa"/>
          </w:tcPr>
          <w:p w14:paraId="091ABF12" w14:textId="6FB34143" w:rsidR="0048264F" w:rsidRPr="00AC0DD1" w:rsidRDefault="00D83188" w:rsidP="0048264F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1401</w:t>
            </w:r>
          </w:p>
        </w:tc>
        <w:tc>
          <w:tcPr>
            <w:tcW w:w="1272" w:type="dxa"/>
          </w:tcPr>
          <w:p w14:paraId="538D8842" w14:textId="5A828AAE" w:rsidR="0048264F" w:rsidRPr="00AC0DD1" w:rsidRDefault="0048264F" w:rsidP="0048264F">
            <w:pPr>
              <w:bidi w:val="0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</w:tbl>
    <w:p w14:paraId="5FB33885" w14:textId="77777777" w:rsidR="001B65E0" w:rsidRDefault="001B65E0" w:rsidP="00DB202D">
      <w:pPr>
        <w:spacing w:after="0" w:line="240" w:lineRule="auto"/>
        <w:jc w:val="center"/>
        <w:rPr>
          <w:rFonts w:cs="B Mitra"/>
          <w:b/>
          <w:bCs/>
          <w:sz w:val="28"/>
          <w:szCs w:val="28"/>
        </w:rPr>
      </w:pPr>
    </w:p>
    <w:p w14:paraId="798C21E0" w14:textId="77777777" w:rsidR="00AC0DD1" w:rsidRDefault="00AC0DD1" w:rsidP="00DB202D">
      <w:pPr>
        <w:spacing w:after="0" w:line="240" w:lineRule="auto"/>
        <w:jc w:val="center"/>
        <w:rPr>
          <w:rFonts w:cs="B Mitra"/>
          <w:b/>
          <w:bCs/>
          <w:sz w:val="28"/>
          <w:szCs w:val="28"/>
        </w:rPr>
      </w:pPr>
    </w:p>
    <w:p w14:paraId="5BDF30EA" w14:textId="77777777" w:rsidR="00AC0DD1" w:rsidRDefault="00AC0DD1" w:rsidP="00F17438">
      <w:pPr>
        <w:spacing w:after="0" w:line="240" w:lineRule="auto"/>
        <w:rPr>
          <w:rFonts w:cs="B Mitra"/>
          <w:b/>
          <w:bCs/>
          <w:sz w:val="28"/>
          <w:szCs w:val="28"/>
        </w:rPr>
      </w:pPr>
    </w:p>
    <w:p w14:paraId="1C646ABC" w14:textId="77777777" w:rsidR="00D32F66" w:rsidRDefault="00D32F66"/>
    <w:sectPr w:rsidR="00D32F66" w:rsidSect="008336CA">
      <w:headerReference w:type="default" r:id="rId8"/>
      <w:footerReference w:type="default" r:id="rId9"/>
      <w:pgSz w:w="15840" w:h="12240" w:orient="landscape"/>
      <w:pgMar w:top="1440" w:right="1440" w:bottom="1440" w:left="1702" w:header="70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5327AD" w14:textId="77777777" w:rsidR="00791F43" w:rsidRDefault="00791F43" w:rsidP="007034C5">
      <w:pPr>
        <w:spacing w:after="0" w:line="240" w:lineRule="auto"/>
      </w:pPr>
      <w:r>
        <w:separator/>
      </w:r>
    </w:p>
  </w:endnote>
  <w:endnote w:type="continuationSeparator" w:id="0">
    <w:p w14:paraId="5E211EE2" w14:textId="77777777" w:rsidR="00791F43" w:rsidRDefault="00791F43" w:rsidP="007034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pitoliumNews-Regular">
    <w:altName w:val="Times New Roman"/>
    <w:panose1 w:val="00000000000000000000"/>
    <w:charset w:val="00"/>
    <w:family w:val="roman"/>
    <w:notTrueType/>
    <w:pitch w:val="default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tl/>
      </w:rPr>
      <w:id w:val="-19147651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F1566C" w14:textId="77777777" w:rsidR="00DF7D48" w:rsidRDefault="00DF7D4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14:paraId="1B8D5EFB" w14:textId="77777777" w:rsidR="00DF7D48" w:rsidRDefault="00DF7D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BE9C61" w14:textId="77777777" w:rsidR="00791F43" w:rsidRDefault="00791F43" w:rsidP="007034C5">
      <w:pPr>
        <w:spacing w:after="0" w:line="240" w:lineRule="auto"/>
      </w:pPr>
      <w:r>
        <w:separator/>
      </w:r>
    </w:p>
  </w:footnote>
  <w:footnote w:type="continuationSeparator" w:id="0">
    <w:p w14:paraId="775F2AEF" w14:textId="77777777" w:rsidR="00791F43" w:rsidRDefault="00791F43" w:rsidP="007034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967F9B" w14:textId="640BD75A" w:rsidR="00DF7D48" w:rsidRDefault="00DF7D48" w:rsidP="009C69D9">
    <w:pPr>
      <w:spacing w:after="0" w:line="240" w:lineRule="auto"/>
      <w:ind w:left="1560" w:firstLine="720"/>
      <w:jc w:val="right"/>
      <w:rPr>
        <w:rFonts w:cs="B Titr"/>
        <w:b/>
        <w:bCs/>
        <w:sz w:val="28"/>
        <w:szCs w:val="28"/>
        <w:rtl/>
      </w:rPr>
    </w:pPr>
    <w:r>
      <w:rPr>
        <w:rFonts w:cs="B Titr" w:hint="cs"/>
        <w:b/>
        <w:bCs/>
        <w:noProof/>
        <w:sz w:val="18"/>
        <w:szCs w:val="18"/>
        <w:rtl/>
        <w:lang w:bidi="ar-SA"/>
      </w:rPr>
      <mc:AlternateContent>
        <mc:Choice Requires="wps">
          <w:drawing>
            <wp:anchor distT="0" distB="0" distL="114300" distR="114300" simplePos="0" relativeHeight="251721728" behindDoc="0" locked="0" layoutInCell="1" allowOverlap="1" wp14:anchorId="3C4CB0ED" wp14:editId="652C47F1">
              <wp:simplePos x="0" y="0"/>
              <wp:positionH relativeFrom="column">
                <wp:posOffset>7438390</wp:posOffset>
              </wp:positionH>
              <wp:positionV relativeFrom="paragraph">
                <wp:posOffset>-297815</wp:posOffset>
              </wp:positionV>
              <wp:extent cx="998220" cy="815340"/>
              <wp:effectExtent l="0" t="0" r="11430" b="22860"/>
              <wp:wrapNone/>
              <wp:docPr id="10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98220" cy="81534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14:paraId="480DDD91" w14:textId="77777777" w:rsidR="00DF7D48" w:rsidRDefault="00DF7D48">
                          <w:r w:rsidRPr="008336CA">
                            <w:rPr>
                              <w:rFonts w:cs="Arial"/>
                              <w:noProof/>
                              <w:rtl/>
                              <w:lang w:bidi="ar-SA"/>
                            </w:rPr>
                            <w:drawing>
                              <wp:inline distT="0" distB="0" distL="0" distR="0" wp14:anchorId="4478BB71" wp14:editId="66BBBCFC">
                                <wp:extent cx="862330" cy="731520"/>
                                <wp:effectExtent l="0" t="0" r="0" b="0"/>
                                <wp:docPr id="2" name="Picture 2" descr="C:\Users\asus\Desktop\لوگوی البرز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C:\Users\asus\Desktop\لوگوی البرز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62330" cy="73152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4CB0ED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585.7pt;margin-top:-23.45pt;width:78.6pt;height:64.2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" fillcolor="white [3201]" strokecolor="white [3212]" strokeweight=".5pt">
              <v:textbox>
                <w:txbxContent>
                  <w:p w14:paraId="480DDD91" w14:textId="77777777" w:rsidR="00DF7D48" w:rsidRDefault="00DF7D48">
                    <w:r w:rsidRPr="008336CA">
                      <w:rPr>
                        <w:rFonts w:cs="Arial"/>
                        <w:noProof/>
                        <w:rtl/>
                        <w:lang w:bidi="ar-SA"/>
                      </w:rPr>
                      <w:drawing>
                        <wp:inline distT="0" distB="0" distL="0" distR="0" wp14:anchorId="4478BB71" wp14:editId="66BBBCFC">
                          <wp:extent cx="862330" cy="731520"/>
                          <wp:effectExtent l="0" t="0" r="0" b="0"/>
                          <wp:docPr id="2" name="Picture 2" descr="C:\Users\asus\Desktop\لوگوی البرز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C:\Users\asus\Desktop\لوگوی البرز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62330" cy="7315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2D7E75">
      <w:rPr>
        <w:rFonts w:cs="B Titr" w:hint="cs"/>
        <w:b/>
        <w:bCs/>
        <w:sz w:val="18"/>
        <w:szCs w:val="18"/>
        <w:rtl/>
      </w:rPr>
      <w:t>تاریخ</w:t>
    </w:r>
    <w:r w:rsidRPr="002D7E75">
      <w:rPr>
        <w:rFonts w:cs="B Titr"/>
        <w:b/>
        <w:bCs/>
        <w:sz w:val="18"/>
        <w:szCs w:val="18"/>
      </w:rPr>
      <w:t xml:space="preserve"> </w:t>
    </w:r>
    <w:r w:rsidRPr="002D7E75">
      <w:rPr>
        <w:rFonts w:cs="B Titr" w:hint="cs"/>
        <w:b/>
        <w:bCs/>
        <w:sz w:val="18"/>
        <w:szCs w:val="18"/>
        <w:rtl/>
      </w:rPr>
      <w:t>جلسه:</w:t>
    </w:r>
    <w:r>
      <w:rPr>
        <w:rFonts w:cs="B Titr" w:hint="cs"/>
        <w:sz w:val="18"/>
        <w:szCs w:val="18"/>
        <w:rtl/>
      </w:rPr>
      <w:t xml:space="preserve"> </w:t>
    </w:r>
  </w:p>
  <w:p w14:paraId="08AA4756" w14:textId="1ACB6F87" w:rsidR="00DF7D48" w:rsidRDefault="00DF7D48" w:rsidP="00B04701">
    <w:pPr>
      <w:spacing w:after="0" w:line="240" w:lineRule="auto"/>
      <w:ind w:left="-1" w:hanging="2"/>
      <w:jc w:val="center"/>
      <w:rPr>
        <w:rFonts w:cs="B Titr"/>
        <w:b/>
        <w:bCs/>
        <w:sz w:val="28"/>
        <w:szCs w:val="28"/>
      </w:rPr>
    </w:pPr>
    <w:r>
      <w:rPr>
        <w:rFonts w:cs="B Titr"/>
        <w:b/>
        <w:bCs/>
        <w:sz w:val="28"/>
        <w:szCs w:val="28"/>
        <w:rtl/>
      </w:rPr>
      <w:t xml:space="preserve">کمیته تخصصی گروه علوم </w:t>
    </w:r>
    <w:r>
      <w:rPr>
        <w:rFonts w:cs="B Titr" w:hint="cs"/>
        <w:b/>
        <w:bCs/>
        <w:sz w:val="28"/>
        <w:szCs w:val="28"/>
        <w:rtl/>
      </w:rPr>
      <w:t>بالینی پزشکی</w:t>
    </w:r>
  </w:p>
  <w:p w14:paraId="56B86002" w14:textId="6D9960CD" w:rsidR="00DF7D48" w:rsidRPr="00DB3569" w:rsidRDefault="00DF7D48" w:rsidP="007E328A">
    <w:pPr>
      <w:pBdr>
        <w:top w:val="threeDEmboss" w:sz="24" w:space="0" w:color="auto"/>
        <w:left w:val="threeDEmboss" w:sz="24" w:space="0" w:color="auto"/>
        <w:bottom w:val="threeDEngrave" w:sz="24" w:space="0" w:color="auto"/>
        <w:right w:val="threeDEngrave" w:sz="24" w:space="4" w:color="auto"/>
      </w:pBdr>
      <w:tabs>
        <w:tab w:val="left" w:pos="1290"/>
        <w:tab w:val="center" w:pos="4536"/>
      </w:tabs>
      <w:spacing w:line="240" w:lineRule="auto"/>
      <w:rPr>
        <w:rFonts w:cs="B Titr"/>
        <w:b/>
        <w:bCs/>
        <w:sz w:val="20"/>
        <w:szCs w:val="20"/>
        <w:rtl/>
      </w:rPr>
    </w:pPr>
    <w:r w:rsidRPr="00DB3569">
      <w:rPr>
        <w:rFonts w:cs="B Titr" w:hint="cs"/>
        <w:b/>
        <w:bCs/>
        <w:sz w:val="20"/>
        <w:szCs w:val="20"/>
        <w:rtl/>
      </w:rPr>
      <w:t xml:space="preserve">نام متقاضی ارتقاء به دانشیاری: </w:t>
    </w:r>
    <w:r w:rsidRPr="00DB3569">
      <w:rPr>
        <w:rFonts w:cs="B Titr"/>
        <w:b/>
        <w:bCs/>
        <w:sz w:val="20"/>
        <w:szCs w:val="20"/>
        <w:rtl/>
      </w:rPr>
      <w:t>خانم دکتر فاطمه آقامهد</w:t>
    </w:r>
    <w:r w:rsidRPr="00DB3569">
      <w:rPr>
        <w:rFonts w:cs="B Titr" w:hint="cs"/>
        <w:b/>
        <w:bCs/>
        <w:sz w:val="20"/>
        <w:szCs w:val="20"/>
        <w:rtl/>
      </w:rPr>
      <w:t>ی</w:t>
    </w:r>
    <w:r w:rsidRPr="00DB3569">
      <w:rPr>
        <w:rFonts w:cs="B Titr"/>
        <w:b/>
        <w:bCs/>
        <w:sz w:val="20"/>
        <w:szCs w:val="20"/>
        <w:rtl/>
      </w:rPr>
      <w:t xml:space="preserve">/ فوق تخصص غدد اطفال / </w:t>
    </w:r>
    <w:r w:rsidRPr="00DB3569">
      <w:rPr>
        <w:rFonts w:cs="B Titr"/>
        <w:b/>
        <w:bCs/>
        <w:sz w:val="20"/>
        <w:szCs w:val="20"/>
      </w:rPr>
      <w:t>Fatemeh Aghamahdi          7 : H-index</w:t>
    </w:r>
  </w:p>
  <w:p w14:paraId="3C902790" w14:textId="76009B95" w:rsidR="00C6284B" w:rsidRDefault="00C6284B" w:rsidP="007E328A">
    <w:pPr>
      <w:pBdr>
        <w:top w:val="threeDEmboss" w:sz="24" w:space="0" w:color="auto"/>
        <w:left w:val="threeDEmboss" w:sz="24" w:space="0" w:color="auto"/>
        <w:bottom w:val="threeDEngrave" w:sz="24" w:space="0" w:color="auto"/>
        <w:right w:val="threeDEngrave" w:sz="24" w:space="4" w:color="auto"/>
      </w:pBdr>
      <w:tabs>
        <w:tab w:val="left" w:pos="1290"/>
        <w:tab w:val="center" w:pos="4536"/>
      </w:tabs>
      <w:spacing w:line="240" w:lineRule="auto"/>
      <w:rPr>
        <w:rFonts w:cs="B Titr" w:hint="cs"/>
        <w:b/>
        <w:bCs/>
        <w:sz w:val="20"/>
        <w:szCs w:val="20"/>
        <w:rtl/>
      </w:rPr>
    </w:pPr>
    <w:r w:rsidRPr="00C6284B">
      <w:rPr>
        <w:rFonts w:cs="B Titr" w:hint="cs"/>
        <w:b/>
        <w:bCs/>
        <w:sz w:val="20"/>
        <w:szCs w:val="20"/>
        <w:highlight w:val="yellow"/>
        <w:rtl/>
      </w:rPr>
      <w:t>در ستون های زرد چیزی نوشته نشود</w:t>
    </w:r>
    <w:r>
      <w:rPr>
        <w:rFonts w:cs="B Titr" w:hint="cs"/>
        <w:b/>
        <w:bCs/>
        <w:sz w:val="20"/>
        <w:szCs w:val="20"/>
        <w:rtl/>
      </w:rPr>
      <w:t xml:space="preserve">/ </w:t>
    </w:r>
    <w:r w:rsidRPr="00C6284B">
      <w:rPr>
        <w:rFonts w:cs="B Titr" w:hint="cs"/>
        <w:b/>
        <w:bCs/>
        <w:sz w:val="20"/>
        <w:szCs w:val="20"/>
        <w:highlight w:val="green"/>
        <w:rtl/>
      </w:rPr>
      <w:t>جدول امتیاز مقالات انگلیسی و فارسی عینا طبق جدول 19 و 20 کامل شود.</w:t>
    </w:r>
  </w:p>
  <w:p w14:paraId="3CF44018" w14:textId="47FC7E90" w:rsidR="00DF7D48" w:rsidRPr="00DB3569" w:rsidRDefault="00DF7D48" w:rsidP="007E328A">
    <w:pPr>
      <w:pBdr>
        <w:top w:val="threeDEmboss" w:sz="24" w:space="0" w:color="auto"/>
        <w:left w:val="threeDEmboss" w:sz="24" w:space="0" w:color="auto"/>
        <w:bottom w:val="threeDEngrave" w:sz="24" w:space="0" w:color="auto"/>
        <w:right w:val="threeDEngrave" w:sz="24" w:space="4" w:color="auto"/>
      </w:pBdr>
      <w:tabs>
        <w:tab w:val="left" w:pos="1290"/>
        <w:tab w:val="center" w:pos="4536"/>
      </w:tabs>
      <w:spacing w:line="240" w:lineRule="auto"/>
      <w:rPr>
        <w:rFonts w:cs="B Titr"/>
        <w:b/>
        <w:bCs/>
        <w:sz w:val="20"/>
        <w:szCs w:val="20"/>
      </w:rPr>
    </w:pPr>
    <w:r w:rsidRPr="00DB3569">
      <w:rPr>
        <w:rFonts w:cs="B Titr" w:hint="cs"/>
        <w:b/>
        <w:bCs/>
        <w:sz w:val="20"/>
        <w:szCs w:val="20"/>
        <w:rtl/>
      </w:rPr>
      <w:t>نام</w:t>
    </w:r>
    <w:r w:rsidRPr="00DB3569">
      <w:rPr>
        <w:rFonts w:cs="B Titr"/>
        <w:b/>
        <w:bCs/>
        <w:sz w:val="20"/>
        <w:szCs w:val="20"/>
        <w:rtl/>
      </w:rPr>
      <w:t xml:space="preserve"> </w:t>
    </w:r>
    <w:r w:rsidRPr="00DB3569">
      <w:rPr>
        <w:rFonts w:cs="B Titr" w:hint="cs"/>
        <w:b/>
        <w:bCs/>
        <w:sz w:val="20"/>
        <w:szCs w:val="20"/>
        <w:rtl/>
      </w:rPr>
      <w:t>ارزیابی</w:t>
    </w:r>
    <w:r w:rsidRPr="00DB3569">
      <w:rPr>
        <w:rFonts w:cs="B Titr"/>
        <w:b/>
        <w:bCs/>
        <w:sz w:val="20"/>
        <w:szCs w:val="20"/>
        <w:rtl/>
      </w:rPr>
      <w:t xml:space="preserve"> </w:t>
    </w:r>
    <w:r w:rsidRPr="00DB3569">
      <w:rPr>
        <w:rFonts w:cs="B Titr" w:hint="cs"/>
        <w:b/>
        <w:bCs/>
        <w:sz w:val="20"/>
        <w:szCs w:val="20"/>
        <w:rtl/>
      </w:rPr>
      <w:t>کننده</w:t>
    </w:r>
    <w:r w:rsidRPr="00DB3569">
      <w:rPr>
        <w:rFonts w:cs="B Titr"/>
        <w:b/>
        <w:bCs/>
        <w:sz w:val="20"/>
        <w:szCs w:val="20"/>
        <w:rtl/>
      </w:rPr>
      <w:t>:</w:t>
    </w:r>
    <w:r w:rsidRPr="00DB3569">
      <w:rPr>
        <w:rFonts w:cs="B Titr"/>
        <w:b/>
        <w:bCs/>
        <w:sz w:val="20"/>
        <w:szCs w:val="20"/>
        <w:rtl/>
      </w:rPr>
      <w:tab/>
    </w:r>
    <w:r w:rsidRPr="00DB3569">
      <w:rPr>
        <w:rFonts w:cs="B Titr" w:hint="cs"/>
        <w:b/>
        <w:bCs/>
        <w:sz w:val="20"/>
        <w:szCs w:val="20"/>
        <w:rtl/>
      </w:rPr>
      <w:t xml:space="preserve">                                                                                                                                                         امضاء</w:t>
    </w:r>
    <w:r w:rsidRPr="00DB3569">
      <w:rPr>
        <w:rFonts w:cs="B Titr"/>
        <w:b/>
        <w:bCs/>
        <w:sz w:val="20"/>
        <w:szCs w:val="20"/>
        <w:rtl/>
      </w:rPr>
      <w:t xml:space="preserve"> </w:t>
    </w:r>
    <w:r w:rsidRPr="00DB3569">
      <w:rPr>
        <w:rFonts w:cs="B Titr" w:hint="cs"/>
        <w:b/>
        <w:bCs/>
        <w:sz w:val="20"/>
        <w:szCs w:val="20"/>
        <w:rtl/>
      </w:rPr>
      <w:t>ارزیابی</w:t>
    </w:r>
    <w:r w:rsidRPr="00DB3569">
      <w:rPr>
        <w:rFonts w:cs="B Titr"/>
        <w:b/>
        <w:bCs/>
        <w:sz w:val="20"/>
        <w:szCs w:val="20"/>
        <w:rtl/>
      </w:rPr>
      <w:t xml:space="preserve"> </w:t>
    </w:r>
    <w:r w:rsidRPr="00DB3569">
      <w:rPr>
        <w:rFonts w:cs="B Titr" w:hint="cs"/>
        <w:b/>
        <w:bCs/>
        <w:sz w:val="20"/>
        <w:szCs w:val="20"/>
        <w:rtl/>
      </w:rPr>
      <w:t>کننده</w:t>
    </w:r>
    <w:r w:rsidRPr="00DB3569">
      <w:rPr>
        <w:rFonts w:cs="B Titr"/>
        <w:b/>
        <w:bCs/>
        <w:sz w:val="20"/>
        <w:szCs w:val="20"/>
        <w:rtl/>
      </w:rPr>
      <w:t>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8973D3B"/>
    <w:multiLevelType w:val="multilevel"/>
    <w:tmpl w:val="606ED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34C5"/>
    <w:rsid w:val="000008C1"/>
    <w:rsid w:val="00002222"/>
    <w:rsid w:val="00002418"/>
    <w:rsid w:val="000050C3"/>
    <w:rsid w:val="0000598C"/>
    <w:rsid w:val="0001182F"/>
    <w:rsid w:val="00011E58"/>
    <w:rsid w:val="00012644"/>
    <w:rsid w:val="0001770D"/>
    <w:rsid w:val="000201CA"/>
    <w:rsid w:val="00021C86"/>
    <w:rsid w:val="00021F95"/>
    <w:rsid w:val="00024E54"/>
    <w:rsid w:val="0002747D"/>
    <w:rsid w:val="00033A31"/>
    <w:rsid w:val="00035129"/>
    <w:rsid w:val="00035872"/>
    <w:rsid w:val="0003705B"/>
    <w:rsid w:val="00040312"/>
    <w:rsid w:val="0004444F"/>
    <w:rsid w:val="00047535"/>
    <w:rsid w:val="00047F53"/>
    <w:rsid w:val="00050DDB"/>
    <w:rsid w:val="000557B9"/>
    <w:rsid w:val="00057DDD"/>
    <w:rsid w:val="00060025"/>
    <w:rsid w:val="000606B1"/>
    <w:rsid w:val="00061217"/>
    <w:rsid w:val="0006140A"/>
    <w:rsid w:val="00066788"/>
    <w:rsid w:val="00067CA7"/>
    <w:rsid w:val="0007050B"/>
    <w:rsid w:val="00070908"/>
    <w:rsid w:val="00072C39"/>
    <w:rsid w:val="0007306D"/>
    <w:rsid w:val="0007390E"/>
    <w:rsid w:val="00073AC9"/>
    <w:rsid w:val="00075BE5"/>
    <w:rsid w:val="00077EDC"/>
    <w:rsid w:val="00081E51"/>
    <w:rsid w:val="00082692"/>
    <w:rsid w:val="00086E33"/>
    <w:rsid w:val="00086FA6"/>
    <w:rsid w:val="0009469F"/>
    <w:rsid w:val="00094CCD"/>
    <w:rsid w:val="000A1D34"/>
    <w:rsid w:val="000A52DB"/>
    <w:rsid w:val="000A58C6"/>
    <w:rsid w:val="000A5C1D"/>
    <w:rsid w:val="000A7DCC"/>
    <w:rsid w:val="000B1DFC"/>
    <w:rsid w:val="000B2F3D"/>
    <w:rsid w:val="000B5B29"/>
    <w:rsid w:val="000B66E5"/>
    <w:rsid w:val="000C1249"/>
    <w:rsid w:val="000D33D4"/>
    <w:rsid w:val="000D38B5"/>
    <w:rsid w:val="000D4C33"/>
    <w:rsid w:val="000E06F0"/>
    <w:rsid w:val="000E1D8A"/>
    <w:rsid w:val="000E1F57"/>
    <w:rsid w:val="000E2935"/>
    <w:rsid w:val="000E310D"/>
    <w:rsid w:val="000E6C89"/>
    <w:rsid w:val="000E6F5B"/>
    <w:rsid w:val="000E7D67"/>
    <w:rsid w:val="000F0939"/>
    <w:rsid w:val="000F253E"/>
    <w:rsid w:val="000F3144"/>
    <w:rsid w:val="000F7D27"/>
    <w:rsid w:val="001001F4"/>
    <w:rsid w:val="001008FD"/>
    <w:rsid w:val="0010136D"/>
    <w:rsid w:val="0010290A"/>
    <w:rsid w:val="00104FD2"/>
    <w:rsid w:val="001058A6"/>
    <w:rsid w:val="00105E5F"/>
    <w:rsid w:val="00106728"/>
    <w:rsid w:val="00107021"/>
    <w:rsid w:val="00110DFE"/>
    <w:rsid w:val="001156B2"/>
    <w:rsid w:val="00117284"/>
    <w:rsid w:val="00117D89"/>
    <w:rsid w:val="00123096"/>
    <w:rsid w:val="00124A75"/>
    <w:rsid w:val="0012592B"/>
    <w:rsid w:val="001309DE"/>
    <w:rsid w:val="0013329B"/>
    <w:rsid w:val="00134BD5"/>
    <w:rsid w:val="001357B0"/>
    <w:rsid w:val="00136AE2"/>
    <w:rsid w:val="00141719"/>
    <w:rsid w:val="00142891"/>
    <w:rsid w:val="001444A2"/>
    <w:rsid w:val="0014469F"/>
    <w:rsid w:val="001478E9"/>
    <w:rsid w:val="00152287"/>
    <w:rsid w:val="0015540D"/>
    <w:rsid w:val="00155588"/>
    <w:rsid w:val="00156079"/>
    <w:rsid w:val="00157344"/>
    <w:rsid w:val="001576A1"/>
    <w:rsid w:val="001608D6"/>
    <w:rsid w:val="00162726"/>
    <w:rsid w:val="00165BEB"/>
    <w:rsid w:val="0017226F"/>
    <w:rsid w:val="0017346C"/>
    <w:rsid w:val="001749D4"/>
    <w:rsid w:val="00174FE1"/>
    <w:rsid w:val="00182191"/>
    <w:rsid w:val="00182579"/>
    <w:rsid w:val="00183030"/>
    <w:rsid w:val="0018310D"/>
    <w:rsid w:val="00183390"/>
    <w:rsid w:val="001851FD"/>
    <w:rsid w:val="001869F1"/>
    <w:rsid w:val="00191F53"/>
    <w:rsid w:val="00194F28"/>
    <w:rsid w:val="00196426"/>
    <w:rsid w:val="00197E45"/>
    <w:rsid w:val="001A79C8"/>
    <w:rsid w:val="001B20A1"/>
    <w:rsid w:val="001B2318"/>
    <w:rsid w:val="001B36C9"/>
    <w:rsid w:val="001B374A"/>
    <w:rsid w:val="001B4BD5"/>
    <w:rsid w:val="001B50F8"/>
    <w:rsid w:val="001B64EB"/>
    <w:rsid w:val="001B65E0"/>
    <w:rsid w:val="001B67B5"/>
    <w:rsid w:val="001B69EC"/>
    <w:rsid w:val="001C0C3E"/>
    <w:rsid w:val="001C36B2"/>
    <w:rsid w:val="001C453F"/>
    <w:rsid w:val="001C4B05"/>
    <w:rsid w:val="001C6587"/>
    <w:rsid w:val="001C665F"/>
    <w:rsid w:val="001C6C33"/>
    <w:rsid w:val="001C72FC"/>
    <w:rsid w:val="001C782D"/>
    <w:rsid w:val="001D07B9"/>
    <w:rsid w:val="001D0DB8"/>
    <w:rsid w:val="001D3CEE"/>
    <w:rsid w:val="001D55F8"/>
    <w:rsid w:val="001D5B2F"/>
    <w:rsid w:val="001D69A8"/>
    <w:rsid w:val="001E62A8"/>
    <w:rsid w:val="001E67B2"/>
    <w:rsid w:val="001E6E6B"/>
    <w:rsid w:val="00202A16"/>
    <w:rsid w:val="00205B4B"/>
    <w:rsid w:val="00210731"/>
    <w:rsid w:val="00214465"/>
    <w:rsid w:val="00215CAA"/>
    <w:rsid w:val="0021691F"/>
    <w:rsid w:val="002206D2"/>
    <w:rsid w:val="0022075A"/>
    <w:rsid w:val="002215EB"/>
    <w:rsid w:val="00221A21"/>
    <w:rsid w:val="0022310D"/>
    <w:rsid w:val="002240E7"/>
    <w:rsid w:val="00224820"/>
    <w:rsid w:val="00227E41"/>
    <w:rsid w:val="0023044A"/>
    <w:rsid w:val="00230D62"/>
    <w:rsid w:val="002325E3"/>
    <w:rsid w:val="00237C93"/>
    <w:rsid w:val="002425DA"/>
    <w:rsid w:val="00243012"/>
    <w:rsid w:val="00245CA1"/>
    <w:rsid w:val="00246ACF"/>
    <w:rsid w:val="00250955"/>
    <w:rsid w:val="002517BF"/>
    <w:rsid w:val="0025298F"/>
    <w:rsid w:val="00252C4D"/>
    <w:rsid w:val="00253AA0"/>
    <w:rsid w:val="0025785C"/>
    <w:rsid w:val="00262BB9"/>
    <w:rsid w:val="00262D99"/>
    <w:rsid w:val="00263E67"/>
    <w:rsid w:val="0026597D"/>
    <w:rsid w:val="00265DA4"/>
    <w:rsid w:val="00265E47"/>
    <w:rsid w:val="0026690F"/>
    <w:rsid w:val="00267AF0"/>
    <w:rsid w:val="002734AB"/>
    <w:rsid w:val="0027410B"/>
    <w:rsid w:val="00274742"/>
    <w:rsid w:val="002756C3"/>
    <w:rsid w:val="00276E1F"/>
    <w:rsid w:val="0028011C"/>
    <w:rsid w:val="0028193F"/>
    <w:rsid w:val="00281F36"/>
    <w:rsid w:val="002821F8"/>
    <w:rsid w:val="002873F7"/>
    <w:rsid w:val="002901A2"/>
    <w:rsid w:val="002927EE"/>
    <w:rsid w:val="00293F73"/>
    <w:rsid w:val="00295728"/>
    <w:rsid w:val="0029697C"/>
    <w:rsid w:val="002A002C"/>
    <w:rsid w:val="002A0E6A"/>
    <w:rsid w:val="002A3354"/>
    <w:rsid w:val="002A4B0C"/>
    <w:rsid w:val="002A6197"/>
    <w:rsid w:val="002A6621"/>
    <w:rsid w:val="002A7519"/>
    <w:rsid w:val="002B1491"/>
    <w:rsid w:val="002B38CF"/>
    <w:rsid w:val="002B44A0"/>
    <w:rsid w:val="002B540F"/>
    <w:rsid w:val="002B62C7"/>
    <w:rsid w:val="002C1E5A"/>
    <w:rsid w:val="002C3A53"/>
    <w:rsid w:val="002C6096"/>
    <w:rsid w:val="002D09F8"/>
    <w:rsid w:val="002D7859"/>
    <w:rsid w:val="002E18A8"/>
    <w:rsid w:val="002E3D79"/>
    <w:rsid w:val="002E5A6F"/>
    <w:rsid w:val="002E7DCC"/>
    <w:rsid w:val="002F1129"/>
    <w:rsid w:val="002F1D0E"/>
    <w:rsid w:val="002F1F41"/>
    <w:rsid w:val="002F34C1"/>
    <w:rsid w:val="00301797"/>
    <w:rsid w:val="00302D17"/>
    <w:rsid w:val="00304EC6"/>
    <w:rsid w:val="003121B1"/>
    <w:rsid w:val="0031255D"/>
    <w:rsid w:val="00314D79"/>
    <w:rsid w:val="00321436"/>
    <w:rsid w:val="003221DE"/>
    <w:rsid w:val="003241AD"/>
    <w:rsid w:val="00324772"/>
    <w:rsid w:val="003249D5"/>
    <w:rsid w:val="0032507B"/>
    <w:rsid w:val="003270EB"/>
    <w:rsid w:val="0033422D"/>
    <w:rsid w:val="0033496B"/>
    <w:rsid w:val="00334B64"/>
    <w:rsid w:val="00334EB4"/>
    <w:rsid w:val="00336C46"/>
    <w:rsid w:val="00340F75"/>
    <w:rsid w:val="0034195F"/>
    <w:rsid w:val="00343EF1"/>
    <w:rsid w:val="00344B47"/>
    <w:rsid w:val="00344D6F"/>
    <w:rsid w:val="003451E7"/>
    <w:rsid w:val="003527DD"/>
    <w:rsid w:val="00352E81"/>
    <w:rsid w:val="00352FD5"/>
    <w:rsid w:val="00353112"/>
    <w:rsid w:val="003540B5"/>
    <w:rsid w:val="003557DE"/>
    <w:rsid w:val="00364C9E"/>
    <w:rsid w:val="003677E5"/>
    <w:rsid w:val="003759F5"/>
    <w:rsid w:val="00377039"/>
    <w:rsid w:val="00380DFE"/>
    <w:rsid w:val="0038436C"/>
    <w:rsid w:val="00384414"/>
    <w:rsid w:val="00387F47"/>
    <w:rsid w:val="00390BD2"/>
    <w:rsid w:val="00393F8A"/>
    <w:rsid w:val="00396919"/>
    <w:rsid w:val="003A06D1"/>
    <w:rsid w:val="003A19F8"/>
    <w:rsid w:val="003A42AA"/>
    <w:rsid w:val="003A457E"/>
    <w:rsid w:val="003A6419"/>
    <w:rsid w:val="003A69D5"/>
    <w:rsid w:val="003B1B30"/>
    <w:rsid w:val="003B28A4"/>
    <w:rsid w:val="003B3147"/>
    <w:rsid w:val="003B44A4"/>
    <w:rsid w:val="003C20D4"/>
    <w:rsid w:val="003C3E31"/>
    <w:rsid w:val="003C4ABD"/>
    <w:rsid w:val="003C5CC1"/>
    <w:rsid w:val="003C734A"/>
    <w:rsid w:val="003D011C"/>
    <w:rsid w:val="003D02E4"/>
    <w:rsid w:val="003D196F"/>
    <w:rsid w:val="003D4586"/>
    <w:rsid w:val="003D5FCE"/>
    <w:rsid w:val="003D7CE2"/>
    <w:rsid w:val="003D7F56"/>
    <w:rsid w:val="003E1428"/>
    <w:rsid w:val="003E3F6B"/>
    <w:rsid w:val="003E45CD"/>
    <w:rsid w:val="003E5D89"/>
    <w:rsid w:val="003F06E7"/>
    <w:rsid w:val="003F10F4"/>
    <w:rsid w:val="003F1AF5"/>
    <w:rsid w:val="003F317C"/>
    <w:rsid w:val="003F32BB"/>
    <w:rsid w:val="003F5A43"/>
    <w:rsid w:val="003F6852"/>
    <w:rsid w:val="00401ED1"/>
    <w:rsid w:val="00403986"/>
    <w:rsid w:val="00405131"/>
    <w:rsid w:val="00406067"/>
    <w:rsid w:val="00406E8A"/>
    <w:rsid w:val="0041309E"/>
    <w:rsid w:val="004159CB"/>
    <w:rsid w:val="0042094C"/>
    <w:rsid w:val="0042392B"/>
    <w:rsid w:val="004246AF"/>
    <w:rsid w:val="00424E13"/>
    <w:rsid w:val="0042771A"/>
    <w:rsid w:val="0042787B"/>
    <w:rsid w:val="00427DFA"/>
    <w:rsid w:val="00431FFE"/>
    <w:rsid w:val="00436187"/>
    <w:rsid w:val="00437008"/>
    <w:rsid w:val="00441590"/>
    <w:rsid w:val="00442250"/>
    <w:rsid w:val="00443B9F"/>
    <w:rsid w:val="00443D5D"/>
    <w:rsid w:val="00445D76"/>
    <w:rsid w:val="00446338"/>
    <w:rsid w:val="00450CD0"/>
    <w:rsid w:val="00450E95"/>
    <w:rsid w:val="004535E1"/>
    <w:rsid w:val="004561EB"/>
    <w:rsid w:val="0045792E"/>
    <w:rsid w:val="00457A55"/>
    <w:rsid w:val="0046080E"/>
    <w:rsid w:val="0046354D"/>
    <w:rsid w:val="004642D7"/>
    <w:rsid w:val="00464AC5"/>
    <w:rsid w:val="00466775"/>
    <w:rsid w:val="004675C6"/>
    <w:rsid w:val="00467A35"/>
    <w:rsid w:val="00473B66"/>
    <w:rsid w:val="00474B0F"/>
    <w:rsid w:val="00480663"/>
    <w:rsid w:val="0048264F"/>
    <w:rsid w:val="004837AB"/>
    <w:rsid w:val="00484023"/>
    <w:rsid w:val="00484F16"/>
    <w:rsid w:val="00484FB9"/>
    <w:rsid w:val="004863DA"/>
    <w:rsid w:val="004868CD"/>
    <w:rsid w:val="00486AC8"/>
    <w:rsid w:val="00486CE8"/>
    <w:rsid w:val="00490093"/>
    <w:rsid w:val="004914BF"/>
    <w:rsid w:val="00492557"/>
    <w:rsid w:val="00496424"/>
    <w:rsid w:val="00497344"/>
    <w:rsid w:val="004A0C5E"/>
    <w:rsid w:val="004A10EB"/>
    <w:rsid w:val="004A349D"/>
    <w:rsid w:val="004B0BC1"/>
    <w:rsid w:val="004B1E9B"/>
    <w:rsid w:val="004B4AE2"/>
    <w:rsid w:val="004B702B"/>
    <w:rsid w:val="004B7715"/>
    <w:rsid w:val="004C0450"/>
    <w:rsid w:val="004C07E2"/>
    <w:rsid w:val="004C1EE7"/>
    <w:rsid w:val="004C32D8"/>
    <w:rsid w:val="004C3DAA"/>
    <w:rsid w:val="004C60BF"/>
    <w:rsid w:val="004C70BB"/>
    <w:rsid w:val="004D0A30"/>
    <w:rsid w:val="004D0C5E"/>
    <w:rsid w:val="004D4C41"/>
    <w:rsid w:val="004D5542"/>
    <w:rsid w:val="004D6D82"/>
    <w:rsid w:val="004E1BBA"/>
    <w:rsid w:val="004E3380"/>
    <w:rsid w:val="004E5544"/>
    <w:rsid w:val="004E7AAB"/>
    <w:rsid w:val="004F14F3"/>
    <w:rsid w:val="004F1AFA"/>
    <w:rsid w:val="004F1CA3"/>
    <w:rsid w:val="004F1F4D"/>
    <w:rsid w:val="004F5F06"/>
    <w:rsid w:val="004F6B33"/>
    <w:rsid w:val="00500D0E"/>
    <w:rsid w:val="00504662"/>
    <w:rsid w:val="005057B1"/>
    <w:rsid w:val="005069E3"/>
    <w:rsid w:val="00513DB6"/>
    <w:rsid w:val="00516203"/>
    <w:rsid w:val="005163A2"/>
    <w:rsid w:val="00522070"/>
    <w:rsid w:val="005261A7"/>
    <w:rsid w:val="0053014F"/>
    <w:rsid w:val="005317C4"/>
    <w:rsid w:val="00535055"/>
    <w:rsid w:val="0054092B"/>
    <w:rsid w:val="00546485"/>
    <w:rsid w:val="005504D4"/>
    <w:rsid w:val="00551AC9"/>
    <w:rsid w:val="005522C2"/>
    <w:rsid w:val="00555498"/>
    <w:rsid w:val="00556A6F"/>
    <w:rsid w:val="00562A33"/>
    <w:rsid w:val="005632ED"/>
    <w:rsid w:val="00563B6E"/>
    <w:rsid w:val="00565DE5"/>
    <w:rsid w:val="00570DC1"/>
    <w:rsid w:val="00571205"/>
    <w:rsid w:val="0057272B"/>
    <w:rsid w:val="0057375A"/>
    <w:rsid w:val="00575440"/>
    <w:rsid w:val="00575598"/>
    <w:rsid w:val="00577B22"/>
    <w:rsid w:val="005813C3"/>
    <w:rsid w:val="0058149D"/>
    <w:rsid w:val="0058308E"/>
    <w:rsid w:val="00583FB7"/>
    <w:rsid w:val="0058707A"/>
    <w:rsid w:val="005877BE"/>
    <w:rsid w:val="005877E1"/>
    <w:rsid w:val="00587A5F"/>
    <w:rsid w:val="00590639"/>
    <w:rsid w:val="00593551"/>
    <w:rsid w:val="005A0230"/>
    <w:rsid w:val="005A1A99"/>
    <w:rsid w:val="005A1EB4"/>
    <w:rsid w:val="005A2BE3"/>
    <w:rsid w:val="005A41B0"/>
    <w:rsid w:val="005A679C"/>
    <w:rsid w:val="005B109A"/>
    <w:rsid w:val="005B196C"/>
    <w:rsid w:val="005B2FE7"/>
    <w:rsid w:val="005B42C6"/>
    <w:rsid w:val="005B5BB5"/>
    <w:rsid w:val="005B6BD8"/>
    <w:rsid w:val="005D1825"/>
    <w:rsid w:val="005D2987"/>
    <w:rsid w:val="005D547E"/>
    <w:rsid w:val="005D5B51"/>
    <w:rsid w:val="005D5BE9"/>
    <w:rsid w:val="005D78FC"/>
    <w:rsid w:val="005E01E5"/>
    <w:rsid w:val="005E18EA"/>
    <w:rsid w:val="005E20FD"/>
    <w:rsid w:val="005E2778"/>
    <w:rsid w:val="005E3B57"/>
    <w:rsid w:val="005E3BB8"/>
    <w:rsid w:val="005E4B68"/>
    <w:rsid w:val="005E5C28"/>
    <w:rsid w:val="005F0667"/>
    <w:rsid w:val="005F212F"/>
    <w:rsid w:val="005F3C33"/>
    <w:rsid w:val="005F4033"/>
    <w:rsid w:val="005F7C88"/>
    <w:rsid w:val="00600DB6"/>
    <w:rsid w:val="0060175B"/>
    <w:rsid w:val="006018E5"/>
    <w:rsid w:val="00601B81"/>
    <w:rsid w:val="00601E4D"/>
    <w:rsid w:val="00602D50"/>
    <w:rsid w:val="00603538"/>
    <w:rsid w:val="00606B4B"/>
    <w:rsid w:val="00611296"/>
    <w:rsid w:val="006121F1"/>
    <w:rsid w:val="0061265A"/>
    <w:rsid w:val="006132A2"/>
    <w:rsid w:val="00617DBE"/>
    <w:rsid w:val="006228F9"/>
    <w:rsid w:val="006229C5"/>
    <w:rsid w:val="00624F87"/>
    <w:rsid w:val="006271D1"/>
    <w:rsid w:val="00634AA6"/>
    <w:rsid w:val="00634B49"/>
    <w:rsid w:val="006355EE"/>
    <w:rsid w:val="00637ADF"/>
    <w:rsid w:val="00637CCC"/>
    <w:rsid w:val="006406A1"/>
    <w:rsid w:val="00641FCF"/>
    <w:rsid w:val="00644DB3"/>
    <w:rsid w:val="00644F25"/>
    <w:rsid w:val="00650B96"/>
    <w:rsid w:val="00650FCA"/>
    <w:rsid w:val="00654BBA"/>
    <w:rsid w:val="00655E76"/>
    <w:rsid w:val="006560EE"/>
    <w:rsid w:val="006573C4"/>
    <w:rsid w:val="00657838"/>
    <w:rsid w:val="00657A04"/>
    <w:rsid w:val="00660087"/>
    <w:rsid w:val="0067065E"/>
    <w:rsid w:val="00671100"/>
    <w:rsid w:val="00672AFE"/>
    <w:rsid w:val="00673505"/>
    <w:rsid w:val="0067383E"/>
    <w:rsid w:val="00674402"/>
    <w:rsid w:val="00674816"/>
    <w:rsid w:val="0068027E"/>
    <w:rsid w:val="00682100"/>
    <w:rsid w:val="006823CE"/>
    <w:rsid w:val="00683089"/>
    <w:rsid w:val="00684466"/>
    <w:rsid w:val="00684D42"/>
    <w:rsid w:val="006903A0"/>
    <w:rsid w:val="006917EE"/>
    <w:rsid w:val="00694537"/>
    <w:rsid w:val="00697CE3"/>
    <w:rsid w:val="006A1375"/>
    <w:rsid w:val="006A1B5E"/>
    <w:rsid w:val="006A31CB"/>
    <w:rsid w:val="006B102D"/>
    <w:rsid w:val="006B4D0C"/>
    <w:rsid w:val="006B4EA1"/>
    <w:rsid w:val="006B510B"/>
    <w:rsid w:val="006B632F"/>
    <w:rsid w:val="006C0435"/>
    <w:rsid w:val="006D0B1C"/>
    <w:rsid w:val="006D17FA"/>
    <w:rsid w:val="006D2FBA"/>
    <w:rsid w:val="006D4210"/>
    <w:rsid w:val="006D6939"/>
    <w:rsid w:val="006D7649"/>
    <w:rsid w:val="006E25D8"/>
    <w:rsid w:val="006E37AE"/>
    <w:rsid w:val="006E3D8D"/>
    <w:rsid w:val="006E437F"/>
    <w:rsid w:val="006E4783"/>
    <w:rsid w:val="006E4CC3"/>
    <w:rsid w:val="006E6067"/>
    <w:rsid w:val="006E6526"/>
    <w:rsid w:val="006E68BE"/>
    <w:rsid w:val="006F1503"/>
    <w:rsid w:val="006F318F"/>
    <w:rsid w:val="006F5172"/>
    <w:rsid w:val="006F57CE"/>
    <w:rsid w:val="006F725F"/>
    <w:rsid w:val="006F7BEB"/>
    <w:rsid w:val="006F7DCA"/>
    <w:rsid w:val="007014D0"/>
    <w:rsid w:val="00701EA8"/>
    <w:rsid w:val="007034C5"/>
    <w:rsid w:val="00703A0D"/>
    <w:rsid w:val="007040E9"/>
    <w:rsid w:val="007049CE"/>
    <w:rsid w:val="007052FC"/>
    <w:rsid w:val="00706BC4"/>
    <w:rsid w:val="00707FEF"/>
    <w:rsid w:val="0071090A"/>
    <w:rsid w:val="00710D6B"/>
    <w:rsid w:val="00712095"/>
    <w:rsid w:val="007121EA"/>
    <w:rsid w:val="007128A4"/>
    <w:rsid w:val="007150D5"/>
    <w:rsid w:val="007179E9"/>
    <w:rsid w:val="00722DAE"/>
    <w:rsid w:val="00731C31"/>
    <w:rsid w:val="00735DCF"/>
    <w:rsid w:val="00737970"/>
    <w:rsid w:val="00740272"/>
    <w:rsid w:val="00741CC8"/>
    <w:rsid w:val="00743C3D"/>
    <w:rsid w:val="007449BC"/>
    <w:rsid w:val="007458A3"/>
    <w:rsid w:val="00751AA7"/>
    <w:rsid w:val="00756805"/>
    <w:rsid w:val="0076140E"/>
    <w:rsid w:val="00761A2F"/>
    <w:rsid w:val="00762072"/>
    <w:rsid w:val="00766EAC"/>
    <w:rsid w:val="007674D5"/>
    <w:rsid w:val="0077377C"/>
    <w:rsid w:val="00773CCD"/>
    <w:rsid w:val="00775584"/>
    <w:rsid w:val="00775DB4"/>
    <w:rsid w:val="00777753"/>
    <w:rsid w:val="00780CFA"/>
    <w:rsid w:val="00780E76"/>
    <w:rsid w:val="00781391"/>
    <w:rsid w:val="00782DD3"/>
    <w:rsid w:val="007851EE"/>
    <w:rsid w:val="00785275"/>
    <w:rsid w:val="00786AAF"/>
    <w:rsid w:val="007876A8"/>
    <w:rsid w:val="00791BA1"/>
    <w:rsid w:val="00791F43"/>
    <w:rsid w:val="00792BB4"/>
    <w:rsid w:val="00792BD7"/>
    <w:rsid w:val="007941AD"/>
    <w:rsid w:val="00794D76"/>
    <w:rsid w:val="00795490"/>
    <w:rsid w:val="00795B69"/>
    <w:rsid w:val="00796F62"/>
    <w:rsid w:val="007A11D7"/>
    <w:rsid w:val="007A354C"/>
    <w:rsid w:val="007A520E"/>
    <w:rsid w:val="007A640A"/>
    <w:rsid w:val="007A7A66"/>
    <w:rsid w:val="007B05C5"/>
    <w:rsid w:val="007B3F6C"/>
    <w:rsid w:val="007B5687"/>
    <w:rsid w:val="007B5EB8"/>
    <w:rsid w:val="007B7F8E"/>
    <w:rsid w:val="007C1F48"/>
    <w:rsid w:val="007C39CC"/>
    <w:rsid w:val="007C46E5"/>
    <w:rsid w:val="007C48A9"/>
    <w:rsid w:val="007C5D75"/>
    <w:rsid w:val="007C77A0"/>
    <w:rsid w:val="007D0F4B"/>
    <w:rsid w:val="007D102E"/>
    <w:rsid w:val="007D1B8E"/>
    <w:rsid w:val="007D1D4F"/>
    <w:rsid w:val="007D5230"/>
    <w:rsid w:val="007D62C7"/>
    <w:rsid w:val="007D6594"/>
    <w:rsid w:val="007E1B7D"/>
    <w:rsid w:val="007E328A"/>
    <w:rsid w:val="007E5748"/>
    <w:rsid w:val="007E59A8"/>
    <w:rsid w:val="007E5B49"/>
    <w:rsid w:val="007E6E32"/>
    <w:rsid w:val="007E7325"/>
    <w:rsid w:val="007F0C6A"/>
    <w:rsid w:val="007F1256"/>
    <w:rsid w:val="007F1A5B"/>
    <w:rsid w:val="007F3DAE"/>
    <w:rsid w:val="007F56D7"/>
    <w:rsid w:val="007F583F"/>
    <w:rsid w:val="007F6044"/>
    <w:rsid w:val="007F791E"/>
    <w:rsid w:val="00803DAE"/>
    <w:rsid w:val="0080441B"/>
    <w:rsid w:val="008052A0"/>
    <w:rsid w:val="00806DBB"/>
    <w:rsid w:val="00811717"/>
    <w:rsid w:val="008122CE"/>
    <w:rsid w:val="00814A69"/>
    <w:rsid w:val="008163E0"/>
    <w:rsid w:val="00821101"/>
    <w:rsid w:val="00821D3B"/>
    <w:rsid w:val="00823033"/>
    <w:rsid w:val="00823B80"/>
    <w:rsid w:val="008336CA"/>
    <w:rsid w:val="00834FA6"/>
    <w:rsid w:val="0083539E"/>
    <w:rsid w:val="00835B0E"/>
    <w:rsid w:val="008367F5"/>
    <w:rsid w:val="008453BA"/>
    <w:rsid w:val="00845D17"/>
    <w:rsid w:val="0085343F"/>
    <w:rsid w:val="00854473"/>
    <w:rsid w:val="00857497"/>
    <w:rsid w:val="00864625"/>
    <w:rsid w:val="00867E76"/>
    <w:rsid w:val="00872320"/>
    <w:rsid w:val="00873F54"/>
    <w:rsid w:val="00876B84"/>
    <w:rsid w:val="00881537"/>
    <w:rsid w:val="00881DD0"/>
    <w:rsid w:val="0088432E"/>
    <w:rsid w:val="00884A49"/>
    <w:rsid w:val="00887C37"/>
    <w:rsid w:val="0089071C"/>
    <w:rsid w:val="008918D7"/>
    <w:rsid w:val="008951C2"/>
    <w:rsid w:val="00895D45"/>
    <w:rsid w:val="0089655D"/>
    <w:rsid w:val="00896C33"/>
    <w:rsid w:val="00896CEA"/>
    <w:rsid w:val="008A55B9"/>
    <w:rsid w:val="008A6A54"/>
    <w:rsid w:val="008A6D90"/>
    <w:rsid w:val="008A7BA9"/>
    <w:rsid w:val="008B1923"/>
    <w:rsid w:val="008B20CD"/>
    <w:rsid w:val="008B4FF4"/>
    <w:rsid w:val="008B57DD"/>
    <w:rsid w:val="008B6483"/>
    <w:rsid w:val="008B6F0F"/>
    <w:rsid w:val="008C0497"/>
    <w:rsid w:val="008C4DEC"/>
    <w:rsid w:val="008C5D51"/>
    <w:rsid w:val="008C5F8C"/>
    <w:rsid w:val="008C7FF2"/>
    <w:rsid w:val="008D1FD4"/>
    <w:rsid w:val="008D4EA5"/>
    <w:rsid w:val="008D5AE2"/>
    <w:rsid w:val="008D67E3"/>
    <w:rsid w:val="008D7043"/>
    <w:rsid w:val="008E142F"/>
    <w:rsid w:val="008E2327"/>
    <w:rsid w:val="008E355C"/>
    <w:rsid w:val="008E683D"/>
    <w:rsid w:val="008F23AE"/>
    <w:rsid w:val="008F46BE"/>
    <w:rsid w:val="008F59AF"/>
    <w:rsid w:val="008F6EBD"/>
    <w:rsid w:val="008F731A"/>
    <w:rsid w:val="00900CB4"/>
    <w:rsid w:val="009010F0"/>
    <w:rsid w:val="00906962"/>
    <w:rsid w:val="00907D49"/>
    <w:rsid w:val="00910D5B"/>
    <w:rsid w:val="00910F22"/>
    <w:rsid w:val="00911DE5"/>
    <w:rsid w:val="00913D71"/>
    <w:rsid w:val="00915B79"/>
    <w:rsid w:val="00922E89"/>
    <w:rsid w:val="0092490B"/>
    <w:rsid w:val="00927A5F"/>
    <w:rsid w:val="00927BEB"/>
    <w:rsid w:val="00930C0E"/>
    <w:rsid w:val="00931A98"/>
    <w:rsid w:val="00932543"/>
    <w:rsid w:val="00932558"/>
    <w:rsid w:val="00933EBA"/>
    <w:rsid w:val="00936F16"/>
    <w:rsid w:val="00936F66"/>
    <w:rsid w:val="00937682"/>
    <w:rsid w:val="00937891"/>
    <w:rsid w:val="00940BFF"/>
    <w:rsid w:val="0094120E"/>
    <w:rsid w:val="0094122B"/>
    <w:rsid w:val="0094248E"/>
    <w:rsid w:val="00943917"/>
    <w:rsid w:val="0094566C"/>
    <w:rsid w:val="009465CE"/>
    <w:rsid w:val="00946923"/>
    <w:rsid w:val="00950E4A"/>
    <w:rsid w:val="0095253C"/>
    <w:rsid w:val="00955BC4"/>
    <w:rsid w:val="00956E62"/>
    <w:rsid w:val="00957157"/>
    <w:rsid w:val="009577DF"/>
    <w:rsid w:val="00957C34"/>
    <w:rsid w:val="00960278"/>
    <w:rsid w:val="009612C2"/>
    <w:rsid w:val="00961307"/>
    <w:rsid w:val="00964441"/>
    <w:rsid w:val="00967996"/>
    <w:rsid w:val="00970457"/>
    <w:rsid w:val="009711A7"/>
    <w:rsid w:val="0097132A"/>
    <w:rsid w:val="00974178"/>
    <w:rsid w:val="00976FFF"/>
    <w:rsid w:val="00977051"/>
    <w:rsid w:val="00980099"/>
    <w:rsid w:val="00980E23"/>
    <w:rsid w:val="009826B6"/>
    <w:rsid w:val="00985724"/>
    <w:rsid w:val="00991ADB"/>
    <w:rsid w:val="00992CF7"/>
    <w:rsid w:val="00993DFC"/>
    <w:rsid w:val="009945A0"/>
    <w:rsid w:val="00994C0E"/>
    <w:rsid w:val="009967C3"/>
    <w:rsid w:val="009A0EDD"/>
    <w:rsid w:val="009A2531"/>
    <w:rsid w:val="009A258E"/>
    <w:rsid w:val="009A2B85"/>
    <w:rsid w:val="009A3D88"/>
    <w:rsid w:val="009A5C86"/>
    <w:rsid w:val="009A6A05"/>
    <w:rsid w:val="009B1ABD"/>
    <w:rsid w:val="009B1B1B"/>
    <w:rsid w:val="009B378D"/>
    <w:rsid w:val="009B3E1F"/>
    <w:rsid w:val="009B508B"/>
    <w:rsid w:val="009B516C"/>
    <w:rsid w:val="009B53BE"/>
    <w:rsid w:val="009B559B"/>
    <w:rsid w:val="009C361D"/>
    <w:rsid w:val="009C42AE"/>
    <w:rsid w:val="009C49B9"/>
    <w:rsid w:val="009C49E2"/>
    <w:rsid w:val="009C51D9"/>
    <w:rsid w:val="009C69D9"/>
    <w:rsid w:val="009D043A"/>
    <w:rsid w:val="009D0D99"/>
    <w:rsid w:val="009D137A"/>
    <w:rsid w:val="009D1C8B"/>
    <w:rsid w:val="009D1F3E"/>
    <w:rsid w:val="009D1FDB"/>
    <w:rsid w:val="009D2452"/>
    <w:rsid w:val="009D3AD4"/>
    <w:rsid w:val="009D6BDA"/>
    <w:rsid w:val="009D7AE9"/>
    <w:rsid w:val="009D7FBC"/>
    <w:rsid w:val="009E1333"/>
    <w:rsid w:val="009E2415"/>
    <w:rsid w:val="009E37FC"/>
    <w:rsid w:val="009F1003"/>
    <w:rsid w:val="009F4E3D"/>
    <w:rsid w:val="009F5030"/>
    <w:rsid w:val="00A03AC6"/>
    <w:rsid w:val="00A05582"/>
    <w:rsid w:val="00A05F05"/>
    <w:rsid w:val="00A10638"/>
    <w:rsid w:val="00A13123"/>
    <w:rsid w:val="00A13A42"/>
    <w:rsid w:val="00A14684"/>
    <w:rsid w:val="00A14E41"/>
    <w:rsid w:val="00A15133"/>
    <w:rsid w:val="00A157B1"/>
    <w:rsid w:val="00A15DB5"/>
    <w:rsid w:val="00A2039F"/>
    <w:rsid w:val="00A21508"/>
    <w:rsid w:val="00A21638"/>
    <w:rsid w:val="00A2298B"/>
    <w:rsid w:val="00A22D87"/>
    <w:rsid w:val="00A25498"/>
    <w:rsid w:val="00A3003C"/>
    <w:rsid w:val="00A32C02"/>
    <w:rsid w:val="00A35E85"/>
    <w:rsid w:val="00A36713"/>
    <w:rsid w:val="00A376F3"/>
    <w:rsid w:val="00A37B61"/>
    <w:rsid w:val="00A4461B"/>
    <w:rsid w:val="00A45A1B"/>
    <w:rsid w:val="00A46004"/>
    <w:rsid w:val="00A46A50"/>
    <w:rsid w:val="00A471D9"/>
    <w:rsid w:val="00A47A92"/>
    <w:rsid w:val="00A568A6"/>
    <w:rsid w:val="00A610CE"/>
    <w:rsid w:val="00A63877"/>
    <w:rsid w:val="00A65584"/>
    <w:rsid w:val="00A669E1"/>
    <w:rsid w:val="00A67181"/>
    <w:rsid w:val="00A67B08"/>
    <w:rsid w:val="00A70654"/>
    <w:rsid w:val="00A75B49"/>
    <w:rsid w:val="00A7629E"/>
    <w:rsid w:val="00A764B5"/>
    <w:rsid w:val="00A80CD7"/>
    <w:rsid w:val="00A84E47"/>
    <w:rsid w:val="00A8556A"/>
    <w:rsid w:val="00A91A17"/>
    <w:rsid w:val="00A96980"/>
    <w:rsid w:val="00AA0FAE"/>
    <w:rsid w:val="00AA3D3B"/>
    <w:rsid w:val="00AA4E59"/>
    <w:rsid w:val="00AB138E"/>
    <w:rsid w:val="00AB1711"/>
    <w:rsid w:val="00AB1EE8"/>
    <w:rsid w:val="00AB3D6F"/>
    <w:rsid w:val="00AB4E96"/>
    <w:rsid w:val="00AB5747"/>
    <w:rsid w:val="00AB6442"/>
    <w:rsid w:val="00AB6A8F"/>
    <w:rsid w:val="00AB6E29"/>
    <w:rsid w:val="00AC0DD1"/>
    <w:rsid w:val="00AC2BCB"/>
    <w:rsid w:val="00AC59B5"/>
    <w:rsid w:val="00AC626B"/>
    <w:rsid w:val="00AD1692"/>
    <w:rsid w:val="00AD3E78"/>
    <w:rsid w:val="00AD6A3C"/>
    <w:rsid w:val="00AE161D"/>
    <w:rsid w:val="00AE43AE"/>
    <w:rsid w:val="00AE5A3D"/>
    <w:rsid w:val="00AF179D"/>
    <w:rsid w:val="00AF1855"/>
    <w:rsid w:val="00AF2E26"/>
    <w:rsid w:val="00AF3072"/>
    <w:rsid w:val="00AF39A2"/>
    <w:rsid w:val="00AF518E"/>
    <w:rsid w:val="00AF54F3"/>
    <w:rsid w:val="00B00614"/>
    <w:rsid w:val="00B03490"/>
    <w:rsid w:val="00B03D4C"/>
    <w:rsid w:val="00B041E6"/>
    <w:rsid w:val="00B04701"/>
    <w:rsid w:val="00B04C0D"/>
    <w:rsid w:val="00B04E49"/>
    <w:rsid w:val="00B0540A"/>
    <w:rsid w:val="00B0541F"/>
    <w:rsid w:val="00B06B63"/>
    <w:rsid w:val="00B07C14"/>
    <w:rsid w:val="00B10A78"/>
    <w:rsid w:val="00B1154C"/>
    <w:rsid w:val="00B11B2E"/>
    <w:rsid w:val="00B1232B"/>
    <w:rsid w:val="00B15690"/>
    <w:rsid w:val="00B157CC"/>
    <w:rsid w:val="00B21707"/>
    <w:rsid w:val="00B22B84"/>
    <w:rsid w:val="00B23088"/>
    <w:rsid w:val="00B2339A"/>
    <w:rsid w:val="00B23B7D"/>
    <w:rsid w:val="00B30F5A"/>
    <w:rsid w:val="00B30FCE"/>
    <w:rsid w:val="00B320D3"/>
    <w:rsid w:val="00B34260"/>
    <w:rsid w:val="00B37508"/>
    <w:rsid w:val="00B378BF"/>
    <w:rsid w:val="00B40728"/>
    <w:rsid w:val="00B42894"/>
    <w:rsid w:val="00B4296D"/>
    <w:rsid w:val="00B45561"/>
    <w:rsid w:val="00B47524"/>
    <w:rsid w:val="00B519AC"/>
    <w:rsid w:val="00B53DAB"/>
    <w:rsid w:val="00B557A1"/>
    <w:rsid w:val="00B56A63"/>
    <w:rsid w:val="00B60B43"/>
    <w:rsid w:val="00B62DF1"/>
    <w:rsid w:val="00B7107B"/>
    <w:rsid w:val="00B71F43"/>
    <w:rsid w:val="00B72ADB"/>
    <w:rsid w:val="00B73C84"/>
    <w:rsid w:val="00B75E27"/>
    <w:rsid w:val="00B75EC4"/>
    <w:rsid w:val="00B77A4A"/>
    <w:rsid w:val="00B80EA7"/>
    <w:rsid w:val="00B8150B"/>
    <w:rsid w:val="00B81517"/>
    <w:rsid w:val="00B927BA"/>
    <w:rsid w:val="00B95F1A"/>
    <w:rsid w:val="00B96BA4"/>
    <w:rsid w:val="00BA51CA"/>
    <w:rsid w:val="00BA540D"/>
    <w:rsid w:val="00BA67B7"/>
    <w:rsid w:val="00BB34C6"/>
    <w:rsid w:val="00BB370E"/>
    <w:rsid w:val="00BB3A9A"/>
    <w:rsid w:val="00BB58BF"/>
    <w:rsid w:val="00BB60BD"/>
    <w:rsid w:val="00BC01C2"/>
    <w:rsid w:val="00BC3C2B"/>
    <w:rsid w:val="00BC471D"/>
    <w:rsid w:val="00BC606E"/>
    <w:rsid w:val="00BD00A2"/>
    <w:rsid w:val="00BD1123"/>
    <w:rsid w:val="00BD1CAD"/>
    <w:rsid w:val="00BD7C67"/>
    <w:rsid w:val="00BE042D"/>
    <w:rsid w:val="00BE1C19"/>
    <w:rsid w:val="00BE76F5"/>
    <w:rsid w:val="00BF1EF7"/>
    <w:rsid w:val="00BF59B5"/>
    <w:rsid w:val="00BF67BF"/>
    <w:rsid w:val="00BF770A"/>
    <w:rsid w:val="00C027EE"/>
    <w:rsid w:val="00C02B00"/>
    <w:rsid w:val="00C03F18"/>
    <w:rsid w:val="00C04A87"/>
    <w:rsid w:val="00C06A7B"/>
    <w:rsid w:val="00C102D8"/>
    <w:rsid w:val="00C12682"/>
    <w:rsid w:val="00C13C29"/>
    <w:rsid w:val="00C1776A"/>
    <w:rsid w:val="00C20E65"/>
    <w:rsid w:val="00C2160B"/>
    <w:rsid w:val="00C23205"/>
    <w:rsid w:val="00C245F3"/>
    <w:rsid w:val="00C24D86"/>
    <w:rsid w:val="00C27526"/>
    <w:rsid w:val="00C34FDC"/>
    <w:rsid w:val="00C35CDE"/>
    <w:rsid w:val="00C36248"/>
    <w:rsid w:val="00C46392"/>
    <w:rsid w:val="00C478EB"/>
    <w:rsid w:val="00C51638"/>
    <w:rsid w:val="00C53BA7"/>
    <w:rsid w:val="00C6284B"/>
    <w:rsid w:val="00C631CF"/>
    <w:rsid w:val="00C6548F"/>
    <w:rsid w:val="00C71DBE"/>
    <w:rsid w:val="00C7437C"/>
    <w:rsid w:val="00C77FA6"/>
    <w:rsid w:val="00C816A9"/>
    <w:rsid w:val="00C83494"/>
    <w:rsid w:val="00C83F21"/>
    <w:rsid w:val="00C84D63"/>
    <w:rsid w:val="00C92D4F"/>
    <w:rsid w:val="00C936BE"/>
    <w:rsid w:val="00C93A4A"/>
    <w:rsid w:val="00C93D79"/>
    <w:rsid w:val="00C9672B"/>
    <w:rsid w:val="00CA0980"/>
    <w:rsid w:val="00CA257D"/>
    <w:rsid w:val="00CA2815"/>
    <w:rsid w:val="00CA2D42"/>
    <w:rsid w:val="00CA3A22"/>
    <w:rsid w:val="00CA5397"/>
    <w:rsid w:val="00CA6DEB"/>
    <w:rsid w:val="00CB50C7"/>
    <w:rsid w:val="00CB6F34"/>
    <w:rsid w:val="00CB7901"/>
    <w:rsid w:val="00CC1774"/>
    <w:rsid w:val="00CC1AB3"/>
    <w:rsid w:val="00CC3D0E"/>
    <w:rsid w:val="00CC4B05"/>
    <w:rsid w:val="00CC4B5D"/>
    <w:rsid w:val="00CC5DFC"/>
    <w:rsid w:val="00CD3EB4"/>
    <w:rsid w:val="00CD52BC"/>
    <w:rsid w:val="00CD7366"/>
    <w:rsid w:val="00CE120E"/>
    <w:rsid w:val="00CE1221"/>
    <w:rsid w:val="00CE1EA4"/>
    <w:rsid w:val="00CE2308"/>
    <w:rsid w:val="00CE286B"/>
    <w:rsid w:val="00CE3C4F"/>
    <w:rsid w:val="00CE67BD"/>
    <w:rsid w:val="00CE7DE7"/>
    <w:rsid w:val="00CF0494"/>
    <w:rsid w:val="00CF0828"/>
    <w:rsid w:val="00CF1AD8"/>
    <w:rsid w:val="00CF3459"/>
    <w:rsid w:val="00CF3A1A"/>
    <w:rsid w:val="00CF5317"/>
    <w:rsid w:val="00CF5913"/>
    <w:rsid w:val="00CF65E3"/>
    <w:rsid w:val="00CF76D6"/>
    <w:rsid w:val="00D0186E"/>
    <w:rsid w:val="00D159E4"/>
    <w:rsid w:val="00D22564"/>
    <w:rsid w:val="00D261C8"/>
    <w:rsid w:val="00D26AB8"/>
    <w:rsid w:val="00D32F66"/>
    <w:rsid w:val="00D36E21"/>
    <w:rsid w:val="00D37666"/>
    <w:rsid w:val="00D41C64"/>
    <w:rsid w:val="00D42FF4"/>
    <w:rsid w:val="00D438BE"/>
    <w:rsid w:val="00D47031"/>
    <w:rsid w:val="00D50C62"/>
    <w:rsid w:val="00D50D93"/>
    <w:rsid w:val="00D51E66"/>
    <w:rsid w:val="00D5203E"/>
    <w:rsid w:val="00D5761D"/>
    <w:rsid w:val="00D63DC8"/>
    <w:rsid w:val="00D64014"/>
    <w:rsid w:val="00D6470F"/>
    <w:rsid w:val="00D66BB3"/>
    <w:rsid w:val="00D70931"/>
    <w:rsid w:val="00D70FDB"/>
    <w:rsid w:val="00D71AAD"/>
    <w:rsid w:val="00D7342B"/>
    <w:rsid w:val="00D73459"/>
    <w:rsid w:val="00D73D70"/>
    <w:rsid w:val="00D75472"/>
    <w:rsid w:val="00D810ED"/>
    <w:rsid w:val="00D81258"/>
    <w:rsid w:val="00D81370"/>
    <w:rsid w:val="00D83188"/>
    <w:rsid w:val="00D91928"/>
    <w:rsid w:val="00D92868"/>
    <w:rsid w:val="00D92984"/>
    <w:rsid w:val="00D92A7C"/>
    <w:rsid w:val="00D932E0"/>
    <w:rsid w:val="00D94618"/>
    <w:rsid w:val="00D96F77"/>
    <w:rsid w:val="00DA0197"/>
    <w:rsid w:val="00DA1B5E"/>
    <w:rsid w:val="00DA1FC3"/>
    <w:rsid w:val="00DA399A"/>
    <w:rsid w:val="00DA405A"/>
    <w:rsid w:val="00DA752E"/>
    <w:rsid w:val="00DB202D"/>
    <w:rsid w:val="00DB24D9"/>
    <w:rsid w:val="00DB3569"/>
    <w:rsid w:val="00DB4ADF"/>
    <w:rsid w:val="00DB4BFA"/>
    <w:rsid w:val="00DB4C3F"/>
    <w:rsid w:val="00DB63D2"/>
    <w:rsid w:val="00DC0370"/>
    <w:rsid w:val="00DC1F9A"/>
    <w:rsid w:val="00DC360D"/>
    <w:rsid w:val="00DC4799"/>
    <w:rsid w:val="00DC6B70"/>
    <w:rsid w:val="00DD16CF"/>
    <w:rsid w:val="00DD351F"/>
    <w:rsid w:val="00DE05ED"/>
    <w:rsid w:val="00DE2AC9"/>
    <w:rsid w:val="00DE500B"/>
    <w:rsid w:val="00DE5270"/>
    <w:rsid w:val="00DE5DBE"/>
    <w:rsid w:val="00DE7194"/>
    <w:rsid w:val="00DE73D0"/>
    <w:rsid w:val="00DE7B85"/>
    <w:rsid w:val="00DF03EF"/>
    <w:rsid w:val="00DF3C9C"/>
    <w:rsid w:val="00DF5954"/>
    <w:rsid w:val="00DF606C"/>
    <w:rsid w:val="00DF6299"/>
    <w:rsid w:val="00DF7D48"/>
    <w:rsid w:val="00E0001F"/>
    <w:rsid w:val="00E010B7"/>
    <w:rsid w:val="00E01627"/>
    <w:rsid w:val="00E02AAD"/>
    <w:rsid w:val="00E04BCA"/>
    <w:rsid w:val="00E05B86"/>
    <w:rsid w:val="00E12906"/>
    <w:rsid w:val="00E12978"/>
    <w:rsid w:val="00E16DD4"/>
    <w:rsid w:val="00E175DD"/>
    <w:rsid w:val="00E217E5"/>
    <w:rsid w:val="00E2195C"/>
    <w:rsid w:val="00E22A7A"/>
    <w:rsid w:val="00E22D50"/>
    <w:rsid w:val="00E23289"/>
    <w:rsid w:val="00E2363F"/>
    <w:rsid w:val="00E23E48"/>
    <w:rsid w:val="00E24AA3"/>
    <w:rsid w:val="00E25BBE"/>
    <w:rsid w:val="00E25D6D"/>
    <w:rsid w:val="00E30CCA"/>
    <w:rsid w:val="00E371A7"/>
    <w:rsid w:val="00E413D6"/>
    <w:rsid w:val="00E425DE"/>
    <w:rsid w:val="00E50008"/>
    <w:rsid w:val="00E527FD"/>
    <w:rsid w:val="00E54AFA"/>
    <w:rsid w:val="00E55B87"/>
    <w:rsid w:val="00E629B9"/>
    <w:rsid w:val="00E6355A"/>
    <w:rsid w:val="00E649D7"/>
    <w:rsid w:val="00E656CD"/>
    <w:rsid w:val="00E67ABF"/>
    <w:rsid w:val="00E70C35"/>
    <w:rsid w:val="00E71E81"/>
    <w:rsid w:val="00E76979"/>
    <w:rsid w:val="00E77DBA"/>
    <w:rsid w:val="00E8346F"/>
    <w:rsid w:val="00E90722"/>
    <w:rsid w:val="00E90AF1"/>
    <w:rsid w:val="00E928CE"/>
    <w:rsid w:val="00E947E7"/>
    <w:rsid w:val="00E97CDF"/>
    <w:rsid w:val="00EA0D3A"/>
    <w:rsid w:val="00EA1685"/>
    <w:rsid w:val="00EA1AE0"/>
    <w:rsid w:val="00EA3F3F"/>
    <w:rsid w:val="00EA444F"/>
    <w:rsid w:val="00EA471F"/>
    <w:rsid w:val="00EA50EC"/>
    <w:rsid w:val="00EA600F"/>
    <w:rsid w:val="00EB095D"/>
    <w:rsid w:val="00EB1F94"/>
    <w:rsid w:val="00EB219D"/>
    <w:rsid w:val="00EB225C"/>
    <w:rsid w:val="00EC4DDF"/>
    <w:rsid w:val="00ED096F"/>
    <w:rsid w:val="00ED09AF"/>
    <w:rsid w:val="00ED3861"/>
    <w:rsid w:val="00ED5694"/>
    <w:rsid w:val="00ED6700"/>
    <w:rsid w:val="00EE0D98"/>
    <w:rsid w:val="00EE4834"/>
    <w:rsid w:val="00EE53D4"/>
    <w:rsid w:val="00EE647B"/>
    <w:rsid w:val="00EE6C0D"/>
    <w:rsid w:val="00EE75A1"/>
    <w:rsid w:val="00EE79C1"/>
    <w:rsid w:val="00EF0A72"/>
    <w:rsid w:val="00EF1B84"/>
    <w:rsid w:val="00EF20FB"/>
    <w:rsid w:val="00EF6E66"/>
    <w:rsid w:val="00F00A40"/>
    <w:rsid w:val="00F0120A"/>
    <w:rsid w:val="00F027BB"/>
    <w:rsid w:val="00F02F42"/>
    <w:rsid w:val="00F056AC"/>
    <w:rsid w:val="00F06777"/>
    <w:rsid w:val="00F06A07"/>
    <w:rsid w:val="00F1306B"/>
    <w:rsid w:val="00F131FC"/>
    <w:rsid w:val="00F13268"/>
    <w:rsid w:val="00F14736"/>
    <w:rsid w:val="00F15C38"/>
    <w:rsid w:val="00F17438"/>
    <w:rsid w:val="00F22453"/>
    <w:rsid w:val="00F26C16"/>
    <w:rsid w:val="00F26DC8"/>
    <w:rsid w:val="00F2773B"/>
    <w:rsid w:val="00F27D64"/>
    <w:rsid w:val="00F30751"/>
    <w:rsid w:val="00F30E5E"/>
    <w:rsid w:val="00F32109"/>
    <w:rsid w:val="00F33D36"/>
    <w:rsid w:val="00F35428"/>
    <w:rsid w:val="00F36488"/>
    <w:rsid w:val="00F375A0"/>
    <w:rsid w:val="00F416E5"/>
    <w:rsid w:val="00F42983"/>
    <w:rsid w:val="00F43EF2"/>
    <w:rsid w:val="00F45B21"/>
    <w:rsid w:val="00F47D8E"/>
    <w:rsid w:val="00F52A51"/>
    <w:rsid w:val="00F61DAB"/>
    <w:rsid w:val="00F63E1B"/>
    <w:rsid w:val="00F6456A"/>
    <w:rsid w:val="00F645F2"/>
    <w:rsid w:val="00F71933"/>
    <w:rsid w:val="00F7356A"/>
    <w:rsid w:val="00F73FE4"/>
    <w:rsid w:val="00F7427B"/>
    <w:rsid w:val="00F74A47"/>
    <w:rsid w:val="00F75BE0"/>
    <w:rsid w:val="00F80239"/>
    <w:rsid w:val="00F8273C"/>
    <w:rsid w:val="00F85554"/>
    <w:rsid w:val="00F90159"/>
    <w:rsid w:val="00F95870"/>
    <w:rsid w:val="00F95DD5"/>
    <w:rsid w:val="00FA1301"/>
    <w:rsid w:val="00FA500D"/>
    <w:rsid w:val="00FA502A"/>
    <w:rsid w:val="00FA651B"/>
    <w:rsid w:val="00FA78F1"/>
    <w:rsid w:val="00FA7A28"/>
    <w:rsid w:val="00FB1523"/>
    <w:rsid w:val="00FB2C93"/>
    <w:rsid w:val="00FB7BC5"/>
    <w:rsid w:val="00FB7D03"/>
    <w:rsid w:val="00FC15BD"/>
    <w:rsid w:val="00FC36EB"/>
    <w:rsid w:val="00FC44B5"/>
    <w:rsid w:val="00FC5F34"/>
    <w:rsid w:val="00FC70A6"/>
    <w:rsid w:val="00FD04B2"/>
    <w:rsid w:val="00FD4D46"/>
    <w:rsid w:val="00FD6F76"/>
    <w:rsid w:val="00FE1572"/>
    <w:rsid w:val="00FE1578"/>
    <w:rsid w:val="00FE1E2A"/>
    <w:rsid w:val="00FE3DE7"/>
    <w:rsid w:val="00FE3E88"/>
    <w:rsid w:val="00FE7DAD"/>
    <w:rsid w:val="00FF0131"/>
    <w:rsid w:val="00FF1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CB6375"/>
  <w15:docId w15:val="{6E8BF9E3-B558-4A16-8973-4997CF359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34C5"/>
    <w:pPr>
      <w:bidi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034C5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034C5"/>
    <w:rPr>
      <w:color w:val="0000FF"/>
      <w:u w:val="single"/>
    </w:rPr>
  </w:style>
  <w:style w:type="character" w:customStyle="1" w:styleId="radiogroup">
    <w:name w:val="radiogroup"/>
    <w:basedOn w:val="DefaultParagraphFont"/>
    <w:rsid w:val="007034C5"/>
  </w:style>
  <w:style w:type="paragraph" w:styleId="Header">
    <w:name w:val="header"/>
    <w:basedOn w:val="Normal"/>
    <w:link w:val="HeaderChar"/>
    <w:uiPriority w:val="99"/>
    <w:unhideWhenUsed/>
    <w:rsid w:val="007034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34C5"/>
    <w:rPr>
      <w:lang w:bidi="fa-IR"/>
    </w:rPr>
  </w:style>
  <w:style w:type="paragraph" w:styleId="Footer">
    <w:name w:val="footer"/>
    <w:basedOn w:val="Normal"/>
    <w:link w:val="FooterChar"/>
    <w:uiPriority w:val="99"/>
    <w:unhideWhenUsed/>
    <w:rsid w:val="007034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34C5"/>
    <w:rPr>
      <w:lang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0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0E76"/>
    <w:rPr>
      <w:rFonts w:ascii="Tahoma" w:hAnsi="Tahoma" w:cs="Tahoma"/>
      <w:sz w:val="16"/>
      <w:szCs w:val="16"/>
      <w:lang w:bidi="fa-IR"/>
    </w:rPr>
  </w:style>
  <w:style w:type="character" w:customStyle="1" w:styleId="fontstyle01">
    <w:name w:val="fontstyle01"/>
    <w:basedOn w:val="DefaultParagraphFont"/>
    <w:rsid w:val="00B77A4A"/>
    <w:rPr>
      <w:rFonts w:ascii="CapitoliumNews-Regular" w:hAnsi="CapitoliumNews-Regular" w:hint="default"/>
      <w:b w:val="0"/>
      <w:bCs w:val="0"/>
      <w:i w:val="0"/>
      <w:iCs w:val="0"/>
      <w:color w:val="0000FF"/>
      <w:sz w:val="18"/>
      <w:szCs w:val="18"/>
    </w:rPr>
  </w:style>
  <w:style w:type="paragraph" w:styleId="NoSpacing">
    <w:name w:val="No Spacing"/>
    <w:uiPriority w:val="1"/>
    <w:qFormat/>
    <w:rsid w:val="00106728"/>
    <w:pPr>
      <w:bidi/>
      <w:spacing w:after="0" w:line="240" w:lineRule="auto"/>
    </w:pPr>
    <w:rPr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17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1B37CA-4FEB-4197-9312-6B0929CA7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4004</TotalTime>
  <Pages>2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Fatemeh Bagherzadeh</dc:creator>
  <cp:lastModifiedBy>Zahra</cp:lastModifiedBy>
  <cp:revision>782</cp:revision>
  <cp:lastPrinted>2024-08-15T13:36:00Z</cp:lastPrinted>
  <dcterms:created xsi:type="dcterms:W3CDTF">2021-09-21T05:16:00Z</dcterms:created>
  <dcterms:modified xsi:type="dcterms:W3CDTF">2025-01-12T09:40:00Z</dcterms:modified>
</cp:coreProperties>
</file>